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3646" w14:textId="42A93A25" w:rsidR="00C01B5E" w:rsidRPr="00A948FD" w:rsidRDefault="00D1021A" w:rsidP="00386D2B">
      <w:pPr>
        <w:pStyle w:val="bodycopy"/>
        <w:rPr>
          <w:rFonts w:asciiTheme="minorHAnsi" w:hAnsiTheme="minorHAnsi" w:cstheme="minorBidi"/>
          <w:color w:val="auto"/>
          <w:sz w:val="24"/>
          <w:szCs w:val="24"/>
        </w:rPr>
      </w:pPr>
      <w:r w:rsidRPr="008A6A1F">
        <w:rPr>
          <w:noProof/>
        </w:rPr>
        <mc:AlternateContent>
          <mc:Choice Requires="wps">
            <w:drawing>
              <wp:anchor distT="0" distB="0" distL="114300" distR="114300" simplePos="0" relativeHeight="251705344" behindDoc="0" locked="0" layoutInCell="1" allowOverlap="1" wp14:anchorId="2DF0B57D" wp14:editId="7A5F0B46">
                <wp:simplePos x="0" y="0"/>
                <wp:positionH relativeFrom="column">
                  <wp:posOffset>4632960</wp:posOffset>
                </wp:positionH>
                <wp:positionV relativeFrom="paragraph">
                  <wp:posOffset>7218045</wp:posOffset>
                </wp:positionV>
                <wp:extent cx="2042160" cy="5486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042160" cy="548640"/>
                        </a:xfrm>
                        <a:prstGeom prst="rect">
                          <a:avLst/>
                        </a:prstGeom>
                        <a:noFill/>
                        <a:ln w="6350">
                          <a:noFill/>
                        </a:ln>
                      </wps:spPr>
                      <wps:txbx>
                        <w:txbxContent>
                          <w:p w14:paraId="360C0A95" w14:textId="6E4C010B" w:rsidR="004F67C3" w:rsidRPr="001E0689" w:rsidRDefault="001E0689" w:rsidP="008A6A1F">
                            <w:pPr>
                              <w:jc w:val="right"/>
                              <w:rPr>
                                <w:rFonts w:ascii="Calibri" w:hAnsi="Calibri" w:cs="Calibri"/>
                                <w:b/>
                                <w:bCs/>
                                <w:color w:val="006893"/>
                                <w:sz w:val="36"/>
                                <w:szCs w:val="36"/>
                                <w14:textOutline w14:w="9525" w14:cap="rnd" w14:cmpd="sng" w14:algn="ctr">
                                  <w14:noFill/>
                                  <w14:prstDash w14:val="solid"/>
                                  <w14:bevel/>
                                </w14:textOutline>
                              </w:rPr>
                            </w:pPr>
                            <w:r>
                              <w:rPr>
                                <w:rFonts w:ascii="Calibri Light" w:hAnsi="Calibri Light" w:cs="Calibri Light"/>
                                <w:color w:val="006893"/>
                                <w14:textOutline w14:w="9525" w14:cap="rnd" w14:cmpd="sng" w14:algn="ctr">
                                  <w14:noFill/>
                                  <w14:prstDash w14:val="solid"/>
                                  <w14:bevel/>
                                </w14:textOutline>
                              </w:rPr>
                              <w:t>FOR MORE INFORMATION</w:t>
                            </w:r>
                            <w:r w:rsidRPr="00D1021A">
                              <w:rPr>
                                <w:rFonts w:asciiTheme="majorHAnsi" w:hAnsiTheme="majorHAnsi" w:cstheme="majorHAnsi"/>
                                <w:color w:val="006893"/>
                                <w:sz w:val="32"/>
                                <w:szCs w:val="32"/>
                                <w14:textOutline w14:w="9525" w14:cap="rnd" w14:cmpd="sng" w14:algn="ctr">
                                  <w14:noFill/>
                                  <w14:prstDash w14:val="solid"/>
                                  <w14:bevel/>
                                </w14:textOutline>
                              </w:rPr>
                              <w:br/>
                            </w:r>
                            <w:r w:rsidRPr="00D1021A">
                              <w:rPr>
                                <w:rFonts w:ascii="Calibri" w:hAnsi="Calibri" w:cs="Calibri"/>
                                <w:b/>
                                <w:bCs/>
                                <w:color w:val="006893"/>
                                <w:sz w:val="32"/>
                                <w:szCs w:val="32"/>
                                <w14:textOutline w14:w="9525" w14:cap="rnd" w14:cmpd="sng" w14:algn="ctr">
                                  <w14:noFill/>
                                  <w14:prstDash w14:val="solid"/>
                                  <w14:bevel/>
                                </w14:textOutline>
                              </w:rPr>
                              <w:t>boystown.org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0B57D" id="_x0000_t202" coordsize="21600,21600" o:spt="202" path="m,l,21600r21600,l21600,xe">
                <v:stroke joinstyle="miter"/>
                <v:path gradientshapeok="t" o:connecttype="rect"/>
              </v:shapetype>
              <v:shape id="Text Box 1" o:spid="_x0000_s1026" type="#_x0000_t202" style="position:absolute;margin-left:364.8pt;margin-top:568.35pt;width:160.8pt;height:4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" filled="f" stroked="f" strokeweight=".5pt">
                <v:textbox>
                  <w:txbxContent>
                    <w:p w14:paraId="360C0A95" w14:textId="6E4C010B" w:rsidR="004F67C3" w:rsidRPr="001E0689" w:rsidRDefault="001E0689" w:rsidP="008A6A1F">
                      <w:pPr>
                        <w:jc w:val="right"/>
                        <w:rPr>
                          <w:rFonts w:ascii="Calibri" w:hAnsi="Calibri" w:cs="Calibri"/>
                          <w:b/>
                          <w:bCs/>
                          <w:color w:val="006893"/>
                          <w:sz w:val="36"/>
                          <w:szCs w:val="36"/>
                          <w14:textOutline w14:w="9525" w14:cap="rnd" w14:cmpd="sng" w14:algn="ctr">
                            <w14:noFill/>
                            <w14:prstDash w14:val="solid"/>
                            <w14:bevel/>
                          </w14:textOutline>
                        </w:rPr>
                      </w:pPr>
                      <w:r>
                        <w:rPr>
                          <w:rFonts w:ascii="Calibri Light" w:hAnsi="Calibri Light" w:cs="Calibri Light"/>
                          <w:color w:val="006893"/>
                          <w14:textOutline w14:w="9525" w14:cap="rnd" w14:cmpd="sng" w14:algn="ctr">
                            <w14:noFill/>
                            <w14:prstDash w14:val="solid"/>
                            <w14:bevel/>
                          </w14:textOutline>
                        </w:rPr>
                        <w:t>FOR MORE INFORMATION</w:t>
                      </w:r>
                      <w:r w:rsidRPr="00D1021A">
                        <w:rPr>
                          <w:rFonts w:asciiTheme="majorHAnsi" w:hAnsiTheme="majorHAnsi" w:cstheme="majorHAnsi"/>
                          <w:color w:val="006893"/>
                          <w:sz w:val="32"/>
                          <w:szCs w:val="32"/>
                          <w14:textOutline w14:w="9525" w14:cap="rnd" w14:cmpd="sng" w14:algn="ctr">
                            <w14:noFill/>
                            <w14:prstDash w14:val="solid"/>
                            <w14:bevel/>
                          </w14:textOutline>
                        </w:rPr>
                        <w:br/>
                      </w:r>
                      <w:r w:rsidRPr="00D1021A">
                        <w:rPr>
                          <w:rFonts w:ascii="Calibri" w:hAnsi="Calibri" w:cs="Calibri"/>
                          <w:b/>
                          <w:bCs/>
                          <w:color w:val="006893"/>
                          <w:sz w:val="32"/>
                          <w:szCs w:val="32"/>
                          <w14:textOutline w14:w="9525" w14:cap="rnd" w14:cmpd="sng" w14:algn="ctr">
                            <w14:noFill/>
                            <w14:prstDash w14:val="solid"/>
                            <w14:bevel/>
                          </w14:textOutline>
                        </w:rPr>
                        <w:t>boystown.org</w:t>
                      </w:r>
                    </w:p>
                  </w:txbxContent>
                </v:textbox>
              </v:shape>
            </w:pict>
          </mc:Fallback>
        </mc:AlternateContent>
      </w:r>
      <w:r w:rsidRPr="008A6A1F">
        <w:rPr>
          <w:noProof/>
        </w:rPr>
        <w:drawing>
          <wp:anchor distT="0" distB="0" distL="114300" distR="114300" simplePos="0" relativeHeight="251648000" behindDoc="1" locked="0" layoutInCell="1" allowOverlap="0" wp14:anchorId="2F156E48" wp14:editId="044DFA5F">
            <wp:simplePos x="0" y="0"/>
            <wp:positionH relativeFrom="column">
              <wp:posOffset>-742950</wp:posOffset>
            </wp:positionH>
            <wp:positionV relativeFrom="paragraph">
              <wp:posOffset>-97155</wp:posOffset>
            </wp:positionV>
            <wp:extent cx="2268445" cy="670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T_LargeCore_wTag_150dpiR.jpg"/>
                    <pic:cNvPicPr/>
                  </pic:nvPicPr>
                  <pic:blipFill>
                    <a:blip r:embed="rId12">
                      <a:extLst>
                        <a:ext uri="{28A0092B-C50C-407E-A947-70E740481C1C}">
                          <a14:useLocalDpi xmlns:a14="http://schemas.microsoft.com/office/drawing/2010/main" val="0"/>
                        </a:ext>
                      </a:extLst>
                    </a:blip>
                    <a:stretch>
                      <a:fillRect/>
                    </a:stretch>
                  </pic:blipFill>
                  <pic:spPr>
                    <a:xfrm>
                      <a:off x="0" y="0"/>
                      <a:ext cx="2268445" cy="670560"/>
                    </a:xfrm>
                    <a:prstGeom prst="rect">
                      <a:avLst/>
                    </a:prstGeom>
                  </pic:spPr>
                </pic:pic>
              </a:graphicData>
            </a:graphic>
            <wp14:sizeRelH relativeFrom="margin">
              <wp14:pctWidth>0</wp14:pctWidth>
            </wp14:sizeRelH>
            <wp14:sizeRelV relativeFrom="margin">
              <wp14:pctHeight>0</wp14:pctHeight>
            </wp14:sizeRelV>
          </wp:anchor>
        </w:drawing>
      </w:r>
      <w:r w:rsidRPr="008A6A1F">
        <w:rPr>
          <w:noProof/>
        </w:rPr>
        <mc:AlternateContent>
          <mc:Choice Requires="wps">
            <w:drawing>
              <wp:anchor distT="0" distB="0" distL="114300" distR="114300" simplePos="0" relativeHeight="251635712" behindDoc="0" locked="0" layoutInCell="1" allowOverlap="1" wp14:anchorId="4C953064" wp14:editId="058294E7">
                <wp:simplePos x="0" y="0"/>
                <wp:positionH relativeFrom="column">
                  <wp:posOffset>-708660</wp:posOffset>
                </wp:positionH>
                <wp:positionV relativeFrom="paragraph">
                  <wp:posOffset>725805</wp:posOffset>
                </wp:positionV>
                <wp:extent cx="2196465" cy="7258050"/>
                <wp:effectExtent l="0" t="0" r="13335" b="0"/>
                <wp:wrapNone/>
                <wp:docPr id="2" name="Text Box 2"/>
                <wp:cNvGraphicFramePr/>
                <a:graphic xmlns:a="http://schemas.openxmlformats.org/drawingml/2006/main">
                  <a:graphicData uri="http://schemas.microsoft.com/office/word/2010/wordprocessingShape">
                    <wps:wsp>
                      <wps:cNvSpPr txBox="1"/>
                      <wps:spPr>
                        <a:xfrm>
                          <a:off x="0" y="0"/>
                          <a:ext cx="2196465" cy="7258050"/>
                        </a:xfrm>
                        <a:prstGeom prst="rect">
                          <a:avLst/>
                        </a:prstGeom>
                        <a:noFill/>
                        <a:ln w="6350">
                          <a:noFill/>
                        </a:ln>
                      </wps:spPr>
                      <wps:txbx>
                        <w:txbxContent>
                          <w:p w14:paraId="66270DBC" w14:textId="77777777" w:rsidR="008D1E9F" w:rsidRPr="00A24D71" w:rsidRDefault="008D1E9F" w:rsidP="008D1E9F">
                            <w:pPr>
                              <w:pStyle w:val="SUBHEADALLCAPS"/>
                              <w:rPr>
                                <w:sz w:val="28"/>
                                <w:szCs w:val="28"/>
                              </w:rPr>
                            </w:pPr>
                            <w:r w:rsidRPr="00A24D71">
                              <w:rPr>
                                <w:sz w:val="28"/>
                                <w:szCs w:val="28"/>
                              </w:rPr>
                              <w:t>GENERAL INFORMATION</w:t>
                            </w:r>
                          </w:p>
                          <w:p w14:paraId="0346D1CC" w14:textId="77777777" w:rsidR="008D1E9F" w:rsidRPr="00493813" w:rsidRDefault="008D1E9F" w:rsidP="008D1E9F">
                            <w:pPr>
                              <w:pStyle w:val="SUBHEADALLCAPS"/>
                              <w:numPr>
                                <w:ilvl w:val="0"/>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 xml:space="preserve">Boys Town celebrated 100 years on 12.12.17 </w:t>
                            </w:r>
                          </w:p>
                          <w:p w14:paraId="3488CC7B" w14:textId="6382759E" w:rsidR="00493813" w:rsidRPr="00493813" w:rsidRDefault="00493813" w:rsidP="00493813">
                            <w:pPr>
                              <w:pStyle w:val="ListParagraph"/>
                              <w:numPr>
                                <w:ilvl w:val="0"/>
                                <w:numId w:val="3"/>
                              </w:numPr>
                              <w:rPr>
                                <w:rFonts w:asciiTheme="minorHAnsi" w:hAnsiTheme="minorHAnsi" w:cstheme="minorHAnsi"/>
                                <w:sz w:val="20"/>
                                <w:szCs w:val="20"/>
                              </w:rPr>
                            </w:pPr>
                            <w:r w:rsidRPr="00493813">
                              <w:rPr>
                                <w:rFonts w:asciiTheme="minorHAnsi" w:hAnsiTheme="minorHAnsi" w:cstheme="minorHAnsi"/>
                                <w:sz w:val="20"/>
                                <w:szCs w:val="20"/>
                              </w:rPr>
                              <w:t>Boys Town directly served more than 197,000 children and families in 2025</w:t>
                            </w:r>
                          </w:p>
                          <w:p w14:paraId="30177522" w14:textId="77777777" w:rsidR="008D1E9F" w:rsidRPr="00D1021A" w:rsidRDefault="008D1E9F" w:rsidP="008D1E9F">
                            <w:pPr>
                              <w:pStyle w:val="SUBHEADALLCAPS"/>
                              <w:numPr>
                                <w:ilvl w:val="0"/>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Boys Town has 8 sites around the country</w:t>
                            </w:r>
                          </w:p>
                          <w:p w14:paraId="0EF568C7"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Nebraska</w:t>
                            </w:r>
                          </w:p>
                          <w:p w14:paraId="77C16272"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Iowa</w:t>
                            </w:r>
                          </w:p>
                          <w:p w14:paraId="50EAAC8B"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Nevada</w:t>
                            </w:r>
                          </w:p>
                          <w:p w14:paraId="55EA3785"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Louisiana</w:t>
                            </w:r>
                          </w:p>
                          <w:p w14:paraId="1560E028"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South Florida</w:t>
                            </w:r>
                          </w:p>
                          <w:p w14:paraId="40841527"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Central Florida</w:t>
                            </w:r>
                          </w:p>
                          <w:p w14:paraId="262C62F8"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North Florida</w:t>
                            </w:r>
                          </w:p>
                          <w:p w14:paraId="0FDD89DB"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New England</w:t>
                            </w:r>
                          </w:p>
                          <w:p w14:paraId="40FE4E28" w14:textId="77777777" w:rsidR="008D1E9F" w:rsidRPr="00D1021A" w:rsidRDefault="008D1E9F" w:rsidP="008D1E9F">
                            <w:pPr>
                              <w:pStyle w:val="ListParagraph"/>
                              <w:numPr>
                                <w:ilvl w:val="0"/>
                                <w:numId w:val="3"/>
                              </w:numPr>
                              <w:rPr>
                                <w:rFonts w:asciiTheme="minorHAnsi" w:hAnsiTheme="minorHAnsi" w:cstheme="minorHAnsi"/>
                                <w:sz w:val="21"/>
                                <w:szCs w:val="21"/>
                              </w:rPr>
                            </w:pPr>
                            <w:r w:rsidRPr="00D1021A">
                              <w:rPr>
                                <w:rFonts w:asciiTheme="minorHAnsi" w:hAnsiTheme="minorHAnsi" w:cstheme="minorHAnsi"/>
                                <w:sz w:val="21"/>
                                <w:szCs w:val="21"/>
                              </w:rPr>
                              <w:t>Over 1.77 MILLION users of Boys Town online tools and resources (Your Life Your Voice app downloads, Parenting.org users, Boystown.org users, and other service-based websites)</w:t>
                            </w:r>
                          </w:p>
                          <w:p w14:paraId="770925D3" w14:textId="77777777" w:rsidR="008D1E9F" w:rsidRPr="00D1021A" w:rsidRDefault="008D1E9F" w:rsidP="008D1E9F">
                            <w:pPr>
                              <w:pStyle w:val="ListParagraph"/>
                              <w:numPr>
                                <w:ilvl w:val="0"/>
                                <w:numId w:val="3"/>
                              </w:numPr>
                              <w:rPr>
                                <w:rFonts w:asciiTheme="minorHAnsi" w:hAnsiTheme="minorHAnsi" w:cstheme="minorHAnsi"/>
                                <w:sz w:val="21"/>
                                <w:szCs w:val="21"/>
                              </w:rPr>
                            </w:pPr>
                            <w:r w:rsidRPr="00D1021A">
                              <w:rPr>
                                <w:rFonts w:asciiTheme="minorHAnsi" w:hAnsiTheme="minorHAnsi" w:cstheme="minorHAnsi"/>
                                <w:sz w:val="21"/>
                                <w:szCs w:val="21"/>
                              </w:rPr>
                              <w:t>Boys Town consultants work directly with families in their homes to help them overcome complex challenges, strengthen parenting skills and create safer, more stable family environments through the In-Home Family Services®</w:t>
                            </w:r>
                            <w:r w:rsidRPr="00D1021A">
                              <w:rPr>
                                <w:rFonts w:asciiTheme="minorHAnsi" w:hAnsiTheme="minorHAnsi" w:cstheme="minorHAnsi"/>
                                <w:b/>
                                <w:bCs/>
                                <w:sz w:val="21"/>
                                <w:szCs w:val="21"/>
                              </w:rPr>
                              <w:t xml:space="preserve"> </w:t>
                            </w:r>
                            <w:r w:rsidRPr="00D1021A">
                              <w:rPr>
                                <w:rFonts w:asciiTheme="minorHAnsi" w:hAnsiTheme="minorHAnsi" w:cstheme="minorHAnsi"/>
                                <w:sz w:val="21"/>
                                <w:szCs w:val="21"/>
                              </w:rPr>
                              <w:t>program.</w:t>
                            </w:r>
                          </w:p>
                          <w:p w14:paraId="34FD12ED" w14:textId="77777777" w:rsidR="008D1E9F" w:rsidRPr="008D1E9F" w:rsidRDefault="008D1E9F" w:rsidP="008D1E9F">
                            <w:pPr>
                              <w:pStyle w:val="ListParagraph"/>
                              <w:numPr>
                                <w:ilvl w:val="0"/>
                                <w:numId w:val="3"/>
                              </w:numPr>
                              <w:rPr>
                                <w:rFonts w:asciiTheme="minorHAnsi" w:hAnsiTheme="minorHAnsi" w:cstheme="minorHAnsi"/>
                                <w:iCs/>
                                <w:sz w:val="20"/>
                                <w:szCs w:val="20"/>
                              </w:rPr>
                            </w:pPr>
                            <w:r w:rsidRPr="00D1021A">
                              <w:rPr>
                                <w:rFonts w:asciiTheme="minorHAnsi" w:hAnsiTheme="minorHAnsi" w:cstheme="minorHAnsi"/>
                                <w:iCs/>
                                <w:sz w:val="21"/>
                                <w:szCs w:val="21"/>
                              </w:rPr>
                              <w:t>Residential Treatment Center (RTC) at Boys Town offers secure, medically directed care for children and teens ages 5–17 facing severe behavioral and mental health challenges, providing families with intensive support when other interventions have not worked</w:t>
                            </w:r>
                            <w:r w:rsidRPr="008D1E9F">
                              <w:rPr>
                                <w:rFonts w:asciiTheme="minorHAnsi" w:hAnsiTheme="minorHAnsi" w:cstheme="minorHAnsi"/>
                                <w:iCs/>
                                <w:sz w:val="20"/>
                                <w:szCs w:val="20"/>
                              </w:rPr>
                              <w:t>.</w:t>
                            </w:r>
                          </w:p>
                          <w:p w14:paraId="3E5482CB" w14:textId="06CC495C" w:rsidR="004F67C3" w:rsidRPr="00A948FD" w:rsidRDefault="004F67C3" w:rsidP="00A948FD">
                            <w:pPr>
                              <w:pStyle w:val="SidebarBodyCopy"/>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53064" id="Text Box 2" o:spid="_x0000_s1027" type="#_x0000_t202" style="position:absolute;margin-left:-55.8pt;margin-top:57.15pt;width:172.95pt;height:57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" filled="f" stroked="f" strokeweight=".5pt">
                <v:textbox inset="0,0,0,0">
                  <w:txbxContent>
                    <w:p w14:paraId="66270DBC" w14:textId="77777777" w:rsidR="008D1E9F" w:rsidRPr="00A24D71" w:rsidRDefault="008D1E9F" w:rsidP="008D1E9F">
                      <w:pPr>
                        <w:pStyle w:val="SUBHEADALLCAPS"/>
                        <w:rPr>
                          <w:sz w:val="28"/>
                          <w:szCs w:val="28"/>
                        </w:rPr>
                      </w:pPr>
                      <w:r w:rsidRPr="00A24D71">
                        <w:rPr>
                          <w:sz w:val="28"/>
                          <w:szCs w:val="28"/>
                        </w:rPr>
                        <w:t>GENERAL INFORMATION</w:t>
                      </w:r>
                    </w:p>
                    <w:p w14:paraId="0346D1CC" w14:textId="77777777" w:rsidR="008D1E9F" w:rsidRPr="00493813" w:rsidRDefault="008D1E9F" w:rsidP="008D1E9F">
                      <w:pPr>
                        <w:pStyle w:val="SUBHEADALLCAPS"/>
                        <w:numPr>
                          <w:ilvl w:val="0"/>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 xml:space="preserve">Boys Town celebrated 100 years on 12.12.17 </w:t>
                      </w:r>
                    </w:p>
                    <w:p w14:paraId="3488CC7B" w14:textId="6382759E" w:rsidR="00493813" w:rsidRPr="00493813" w:rsidRDefault="00493813" w:rsidP="00493813">
                      <w:pPr>
                        <w:pStyle w:val="ListParagraph"/>
                        <w:numPr>
                          <w:ilvl w:val="0"/>
                          <w:numId w:val="3"/>
                        </w:numPr>
                        <w:rPr>
                          <w:rFonts w:asciiTheme="minorHAnsi" w:hAnsiTheme="minorHAnsi" w:cstheme="minorHAnsi"/>
                          <w:sz w:val="20"/>
                          <w:szCs w:val="20"/>
                        </w:rPr>
                      </w:pPr>
                      <w:r w:rsidRPr="00493813">
                        <w:rPr>
                          <w:rFonts w:asciiTheme="minorHAnsi" w:hAnsiTheme="minorHAnsi" w:cstheme="minorHAnsi"/>
                          <w:sz w:val="20"/>
                          <w:szCs w:val="20"/>
                        </w:rPr>
                        <w:t>Boys Town directly served more than 197,000 children and families in 2025</w:t>
                      </w:r>
                    </w:p>
                    <w:p w14:paraId="30177522" w14:textId="77777777" w:rsidR="008D1E9F" w:rsidRPr="00D1021A" w:rsidRDefault="008D1E9F" w:rsidP="008D1E9F">
                      <w:pPr>
                        <w:pStyle w:val="SUBHEADALLCAPS"/>
                        <w:numPr>
                          <w:ilvl w:val="0"/>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Boys Town has 8 sites around the country</w:t>
                      </w:r>
                    </w:p>
                    <w:p w14:paraId="0EF568C7"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Nebraska</w:t>
                      </w:r>
                    </w:p>
                    <w:p w14:paraId="77C16272"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Iowa</w:t>
                      </w:r>
                    </w:p>
                    <w:p w14:paraId="50EAAC8B"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Nevada</w:t>
                      </w:r>
                    </w:p>
                    <w:p w14:paraId="55EA3785"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Louisiana</w:t>
                      </w:r>
                    </w:p>
                    <w:p w14:paraId="1560E028"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South Florida</w:t>
                      </w:r>
                    </w:p>
                    <w:p w14:paraId="40841527"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Central Florida</w:t>
                      </w:r>
                    </w:p>
                    <w:p w14:paraId="262C62F8"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North Florida</w:t>
                      </w:r>
                    </w:p>
                    <w:p w14:paraId="0FDD89DB" w14:textId="77777777" w:rsidR="008D1E9F" w:rsidRPr="00D1021A" w:rsidRDefault="008D1E9F" w:rsidP="008D1E9F">
                      <w:pPr>
                        <w:pStyle w:val="SUBHEADALLCAPS"/>
                        <w:numPr>
                          <w:ilvl w:val="1"/>
                          <w:numId w:val="3"/>
                        </w:numPr>
                        <w:rPr>
                          <w:rFonts w:asciiTheme="minorHAnsi" w:hAnsiTheme="minorHAnsi" w:cstheme="minorHAnsi"/>
                          <w:sz w:val="21"/>
                          <w:szCs w:val="21"/>
                        </w:rPr>
                      </w:pPr>
                      <w:r w:rsidRPr="00D1021A">
                        <w:rPr>
                          <w:rFonts w:asciiTheme="minorHAnsi" w:hAnsiTheme="minorHAnsi" w:cstheme="minorHAnsi"/>
                          <w:b w:val="0"/>
                          <w:color w:val="000000"/>
                          <w:sz w:val="21"/>
                          <w:szCs w:val="21"/>
                        </w:rPr>
                        <w:t>New England</w:t>
                      </w:r>
                    </w:p>
                    <w:p w14:paraId="40FE4E28" w14:textId="77777777" w:rsidR="008D1E9F" w:rsidRPr="00D1021A" w:rsidRDefault="008D1E9F" w:rsidP="008D1E9F">
                      <w:pPr>
                        <w:pStyle w:val="ListParagraph"/>
                        <w:numPr>
                          <w:ilvl w:val="0"/>
                          <w:numId w:val="3"/>
                        </w:numPr>
                        <w:rPr>
                          <w:rFonts w:asciiTheme="minorHAnsi" w:hAnsiTheme="minorHAnsi" w:cstheme="minorHAnsi"/>
                          <w:sz w:val="21"/>
                          <w:szCs w:val="21"/>
                        </w:rPr>
                      </w:pPr>
                      <w:r w:rsidRPr="00D1021A">
                        <w:rPr>
                          <w:rFonts w:asciiTheme="minorHAnsi" w:hAnsiTheme="minorHAnsi" w:cstheme="minorHAnsi"/>
                          <w:sz w:val="21"/>
                          <w:szCs w:val="21"/>
                        </w:rPr>
                        <w:t>Over 1.77 MILLION users of Boys Town online tools and resources (Your Life Your Voice app downloads, Parenting.org users, Boystown.org users, and other service-based websites)</w:t>
                      </w:r>
                    </w:p>
                    <w:p w14:paraId="770925D3" w14:textId="77777777" w:rsidR="008D1E9F" w:rsidRPr="00D1021A" w:rsidRDefault="008D1E9F" w:rsidP="008D1E9F">
                      <w:pPr>
                        <w:pStyle w:val="ListParagraph"/>
                        <w:numPr>
                          <w:ilvl w:val="0"/>
                          <w:numId w:val="3"/>
                        </w:numPr>
                        <w:rPr>
                          <w:rFonts w:asciiTheme="minorHAnsi" w:hAnsiTheme="minorHAnsi" w:cstheme="minorHAnsi"/>
                          <w:sz w:val="21"/>
                          <w:szCs w:val="21"/>
                        </w:rPr>
                      </w:pPr>
                      <w:r w:rsidRPr="00D1021A">
                        <w:rPr>
                          <w:rFonts w:asciiTheme="minorHAnsi" w:hAnsiTheme="minorHAnsi" w:cstheme="minorHAnsi"/>
                          <w:sz w:val="21"/>
                          <w:szCs w:val="21"/>
                        </w:rPr>
                        <w:t>Boys Town consultants work directly with families in their homes to help them overcome complex challenges, strengthen parenting skills and create safer, more stable family environments through the In-Home Family Services®</w:t>
                      </w:r>
                      <w:r w:rsidRPr="00D1021A">
                        <w:rPr>
                          <w:rFonts w:asciiTheme="minorHAnsi" w:hAnsiTheme="minorHAnsi" w:cstheme="minorHAnsi"/>
                          <w:b/>
                          <w:bCs/>
                          <w:sz w:val="21"/>
                          <w:szCs w:val="21"/>
                        </w:rPr>
                        <w:t xml:space="preserve"> </w:t>
                      </w:r>
                      <w:r w:rsidRPr="00D1021A">
                        <w:rPr>
                          <w:rFonts w:asciiTheme="minorHAnsi" w:hAnsiTheme="minorHAnsi" w:cstheme="minorHAnsi"/>
                          <w:sz w:val="21"/>
                          <w:szCs w:val="21"/>
                        </w:rPr>
                        <w:t>program.</w:t>
                      </w:r>
                    </w:p>
                    <w:p w14:paraId="34FD12ED" w14:textId="77777777" w:rsidR="008D1E9F" w:rsidRPr="008D1E9F" w:rsidRDefault="008D1E9F" w:rsidP="008D1E9F">
                      <w:pPr>
                        <w:pStyle w:val="ListParagraph"/>
                        <w:numPr>
                          <w:ilvl w:val="0"/>
                          <w:numId w:val="3"/>
                        </w:numPr>
                        <w:rPr>
                          <w:rFonts w:asciiTheme="minorHAnsi" w:hAnsiTheme="minorHAnsi" w:cstheme="minorHAnsi"/>
                          <w:iCs/>
                          <w:sz w:val="20"/>
                          <w:szCs w:val="20"/>
                        </w:rPr>
                      </w:pPr>
                      <w:r w:rsidRPr="00D1021A">
                        <w:rPr>
                          <w:rFonts w:asciiTheme="minorHAnsi" w:hAnsiTheme="minorHAnsi" w:cstheme="minorHAnsi"/>
                          <w:iCs/>
                          <w:sz w:val="21"/>
                          <w:szCs w:val="21"/>
                        </w:rPr>
                        <w:t>Residential Treatment Center (RTC) at Boys Town offers secure, medically directed care for children and teens ages 5–17 facing severe behavioral and mental health challenges, providing families with intensive support when other interventions have not worked</w:t>
                      </w:r>
                      <w:r w:rsidRPr="008D1E9F">
                        <w:rPr>
                          <w:rFonts w:asciiTheme="minorHAnsi" w:hAnsiTheme="minorHAnsi" w:cstheme="minorHAnsi"/>
                          <w:iCs/>
                          <w:sz w:val="20"/>
                          <w:szCs w:val="20"/>
                        </w:rPr>
                        <w:t>.</w:t>
                      </w:r>
                    </w:p>
                    <w:p w14:paraId="3E5482CB" w14:textId="06CC495C" w:rsidR="004F67C3" w:rsidRPr="00A948FD" w:rsidRDefault="004F67C3" w:rsidP="00A948FD">
                      <w:pPr>
                        <w:pStyle w:val="SidebarBodyCopy"/>
                      </w:pPr>
                    </w:p>
                  </w:txbxContent>
                </v:textbox>
              </v:shape>
            </w:pict>
          </mc:Fallback>
        </mc:AlternateContent>
      </w:r>
      <w:r w:rsidRPr="008A6A1F">
        <w:rPr>
          <w:noProof/>
        </w:rPr>
        <mc:AlternateContent>
          <mc:Choice Requires="wps">
            <w:drawing>
              <wp:anchor distT="0" distB="0" distL="114300" distR="114300" simplePos="0" relativeHeight="251673600" behindDoc="0" locked="0" layoutInCell="1" allowOverlap="1" wp14:anchorId="5EB1CB4F" wp14:editId="40DECDCE">
                <wp:simplePos x="0" y="0"/>
                <wp:positionH relativeFrom="column">
                  <wp:posOffset>1760220</wp:posOffset>
                </wp:positionH>
                <wp:positionV relativeFrom="paragraph">
                  <wp:posOffset>-5715</wp:posOffset>
                </wp:positionV>
                <wp:extent cx="4914900" cy="7829550"/>
                <wp:effectExtent l="0" t="0" r="0" b="0"/>
                <wp:wrapNone/>
                <wp:docPr id="7" name="Text Box 7"/>
                <wp:cNvGraphicFramePr/>
                <a:graphic xmlns:a="http://schemas.openxmlformats.org/drawingml/2006/main">
                  <a:graphicData uri="http://schemas.microsoft.com/office/word/2010/wordprocessingShape">
                    <wps:wsp>
                      <wps:cNvSpPr txBox="1"/>
                      <wps:spPr>
                        <a:xfrm>
                          <a:off x="0" y="0"/>
                          <a:ext cx="4914900" cy="7829550"/>
                        </a:xfrm>
                        <a:prstGeom prst="rect">
                          <a:avLst/>
                        </a:prstGeom>
                        <a:noFill/>
                        <a:ln w="6350">
                          <a:noFill/>
                        </a:ln>
                      </wps:spPr>
                      <wps:txbx>
                        <w:txbxContent>
                          <w:p w14:paraId="38AABEE4" w14:textId="77777777" w:rsidR="00EB2489" w:rsidRDefault="004F67C3" w:rsidP="00EB2489">
                            <w:pPr>
                              <w:rPr>
                                <w:rFonts w:ascii="Calibri Light" w:hAnsi="Calibri Light" w:cs="Calibri Light"/>
                                <w:color w:val="004D6E"/>
                                <w14:textOutline w14:w="9525" w14:cap="rnd" w14:cmpd="sng" w14:algn="ctr">
                                  <w14:noFill/>
                                  <w14:prstDash w14:val="solid"/>
                                  <w14:bevel/>
                                </w14:textOutline>
                              </w:rPr>
                            </w:pPr>
                            <w:r w:rsidRPr="00210CBB">
                              <w:rPr>
                                <w:rFonts w:ascii="Calibri Light" w:hAnsi="Calibri Light" w:cs="Calibri Light"/>
                                <w:color w:val="004D6E"/>
                                <w14:textOutline w14:w="9525" w14:cap="rnd" w14:cmpd="sng" w14:algn="ctr">
                                  <w14:noFill/>
                                  <w14:prstDash w14:val="solid"/>
                                  <w14:bevel/>
                                </w14:textOutline>
                              </w:rPr>
                              <w:t>BOYS TOWN</w:t>
                            </w:r>
                          </w:p>
                          <w:p w14:paraId="7915FD75" w14:textId="48C1AD82" w:rsidR="00A24D71" w:rsidRPr="00D1021A" w:rsidRDefault="00A24D71" w:rsidP="008D1E9F">
                            <w:pPr>
                              <w:pStyle w:val="MAINHEADER"/>
                              <w:spacing w:after="0"/>
                              <w:rPr>
                                <w:sz w:val="44"/>
                                <w:szCs w:val="44"/>
                              </w:rPr>
                            </w:pPr>
                            <w:r w:rsidRPr="00D1021A">
                              <w:rPr>
                                <w:sz w:val="48"/>
                                <w:szCs w:val="48"/>
                              </w:rPr>
                              <w:t>Media Fact Sheet</w:t>
                            </w:r>
                          </w:p>
                          <w:p w14:paraId="2F4FF60C" w14:textId="63DBE2BD" w:rsidR="004F67C3" w:rsidRPr="00A24D71" w:rsidRDefault="00A24D71" w:rsidP="008D1E9F">
                            <w:pPr>
                              <w:pStyle w:val="SUBHEADALLCAPS"/>
                              <w:rPr>
                                <w:sz w:val="28"/>
                                <w:szCs w:val="28"/>
                              </w:rPr>
                            </w:pPr>
                            <w:r>
                              <w:rPr>
                                <w:sz w:val="28"/>
                                <w:szCs w:val="28"/>
                              </w:rPr>
                              <w:t>BOYS TOWN NATIONAL HOTLINE NUMBERS</w:t>
                            </w:r>
                          </w:p>
                          <w:p w14:paraId="75AF1653" w14:textId="77777777" w:rsidR="00A24D71" w:rsidRPr="00D1021A" w:rsidRDefault="00A24D71" w:rsidP="00A24D71">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106,611 Hotline Contacts Received in 2025</w:t>
                            </w:r>
                          </w:p>
                          <w:p w14:paraId="58F86DE7" w14:textId="77777777" w:rsidR="00A24D71" w:rsidRPr="00D1021A" w:rsidRDefault="00A24D71" w:rsidP="00A24D71">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Stopped 459 suicides in progress in 2025</w:t>
                            </w:r>
                          </w:p>
                          <w:p w14:paraId="4D9D2B95" w14:textId="77777777" w:rsidR="00A24D71" w:rsidRPr="00D1021A" w:rsidRDefault="00A24D71" w:rsidP="00A24D71">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Top 5 reasons for young people contacts:</w:t>
                            </w:r>
                          </w:p>
                          <w:p w14:paraId="219DC5DA"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27% Suicide Ideation</w:t>
                            </w:r>
                          </w:p>
                          <w:p w14:paraId="3CBC040D"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19% Anxiety</w:t>
                            </w:r>
                          </w:p>
                          <w:p w14:paraId="13F447FC"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7% Significant Other</w:t>
                            </w:r>
                          </w:p>
                          <w:p w14:paraId="1D7A392F"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6% Loneliness</w:t>
                            </w:r>
                          </w:p>
                          <w:p w14:paraId="74F0811C"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6% Parent Child Relationship</w:t>
                            </w:r>
                          </w:p>
                          <w:p w14:paraId="4996027C" w14:textId="6EA2EDCE" w:rsidR="00A24D71" w:rsidRPr="00D1021A" w:rsidRDefault="00493813" w:rsidP="00A24D71">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A</w:t>
                            </w:r>
                            <w:r w:rsidR="00A24D71" w:rsidRPr="00D1021A">
                              <w:rPr>
                                <w:rFonts w:asciiTheme="minorHAnsi" w:hAnsiTheme="minorHAnsi" w:cstheme="minorHAnsi"/>
                                <w:sz w:val="20"/>
                                <w:szCs w:val="20"/>
                              </w:rPr>
                              <w:t xml:space="preserve">nswered more than 10.9 million calls to our crisis and suicide prevention hotline since 1989 </w:t>
                            </w:r>
                          </w:p>
                          <w:p w14:paraId="275439ED" w14:textId="3B9620BF" w:rsidR="00A24D71" w:rsidRPr="00D1021A" w:rsidRDefault="00A24D71" w:rsidP="00A24D71">
                            <w:pPr>
                              <w:pStyle w:val="ListParagraph"/>
                              <w:numPr>
                                <w:ilvl w:val="0"/>
                                <w:numId w:val="4"/>
                              </w:numPr>
                              <w:rPr>
                                <w:rFonts w:ascii="Arial" w:hAnsi="Arial" w:cs="Arial"/>
                              </w:rPr>
                            </w:pPr>
                            <w:r w:rsidRPr="00D1021A">
                              <w:rPr>
                                <w:rFonts w:asciiTheme="minorHAnsi" w:hAnsiTheme="minorHAnsi" w:cstheme="minorHAnsi"/>
                                <w:sz w:val="20"/>
                                <w:szCs w:val="20"/>
                              </w:rPr>
                              <w:t xml:space="preserve">Over </w:t>
                            </w:r>
                            <w:r w:rsidR="00493813">
                              <w:rPr>
                                <w:rFonts w:asciiTheme="minorHAnsi" w:hAnsiTheme="minorHAnsi" w:cstheme="minorHAnsi"/>
                                <w:sz w:val="20"/>
                                <w:szCs w:val="20"/>
                              </w:rPr>
                              <w:t xml:space="preserve">15,000 Suicide </w:t>
                            </w:r>
                            <w:r w:rsidRPr="00D1021A">
                              <w:rPr>
                                <w:rFonts w:asciiTheme="majorHAnsi" w:hAnsiTheme="majorHAnsi" w:cstheme="majorHAnsi"/>
                                <w:sz w:val="20"/>
                                <w:szCs w:val="20"/>
                              </w:rPr>
                              <w:t xml:space="preserve">Ideation </w:t>
                            </w:r>
                            <w:r w:rsidR="00493813">
                              <w:rPr>
                                <w:rFonts w:asciiTheme="majorHAnsi" w:hAnsiTheme="majorHAnsi" w:cstheme="majorHAnsi"/>
                                <w:sz w:val="20"/>
                                <w:szCs w:val="20"/>
                              </w:rPr>
                              <w:t>contacts</w:t>
                            </w:r>
                          </w:p>
                          <w:p w14:paraId="602B1927" w14:textId="77777777" w:rsidR="008D1E9F" w:rsidRPr="00D92E1D" w:rsidRDefault="008D1E9F" w:rsidP="008D1E9F">
                            <w:pPr>
                              <w:pStyle w:val="ListParagraph"/>
                              <w:rPr>
                                <w:rFonts w:ascii="Arial" w:hAnsi="Arial" w:cs="Arial"/>
                                <w:sz w:val="24"/>
                                <w:szCs w:val="24"/>
                              </w:rPr>
                            </w:pPr>
                          </w:p>
                          <w:p w14:paraId="392CF178" w14:textId="39599CE6" w:rsidR="008D1E9F" w:rsidRPr="008D1E9F" w:rsidRDefault="008D1E9F" w:rsidP="008D1E9F">
                            <w:pPr>
                              <w:pStyle w:val="SUBHEADALLCAPS"/>
                              <w:spacing w:before="0" w:beforeAutospacing="0"/>
                              <w:rPr>
                                <w:rFonts w:asciiTheme="minorHAnsi" w:hAnsiTheme="minorHAnsi" w:cstheme="minorHAnsi"/>
                              </w:rPr>
                            </w:pPr>
                            <w:r w:rsidRPr="008D1E9F">
                              <w:rPr>
                                <w:rFonts w:asciiTheme="minorHAnsi" w:hAnsiTheme="minorHAnsi" w:cstheme="minorHAnsi"/>
                                <w:sz w:val="28"/>
                                <w:szCs w:val="28"/>
                              </w:rPr>
                              <w:t xml:space="preserve">BOYS TOWN </w:t>
                            </w:r>
                            <w:r w:rsidRPr="008D1E9F">
                              <w:rPr>
                                <w:rFonts w:asciiTheme="minorHAnsi" w:hAnsiTheme="minorHAnsi" w:cstheme="minorHAnsi"/>
                                <w:sz w:val="28"/>
                                <w:szCs w:val="28"/>
                              </w:rPr>
                              <w:t xml:space="preserve">EDUCATION SUPPORT NUMBERS </w:t>
                            </w:r>
                          </w:p>
                          <w:p w14:paraId="29C688AC" w14:textId="1F984F71" w:rsidR="008D1E9F" w:rsidRPr="008D1E9F" w:rsidRDefault="008D1E9F" w:rsidP="008D1E9F">
                            <w:pPr>
                              <w:pStyle w:val="SUBHEADALLCAPS"/>
                              <w:spacing w:before="0" w:beforeAutospacing="0"/>
                              <w:rPr>
                                <w:rFonts w:asciiTheme="minorHAnsi" w:hAnsiTheme="minorHAnsi" w:cstheme="minorHAnsi"/>
                              </w:rPr>
                            </w:pPr>
                            <w:r w:rsidRPr="008D1E9F">
                              <w:rPr>
                                <w:rFonts w:asciiTheme="minorHAnsi" w:hAnsiTheme="minorHAnsi" w:cstheme="minorHAnsi"/>
                              </w:rPr>
                              <w:t>(For teachers, students and families)</w:t>
                            </w:r>
                          </w:p>
                          <w:p w14:paraId="4075FFB5"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413 schools trained/served</w:t>
                            </w:r>
                          </w:p>
                          <w:p w14:paraId="09DF98B3"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5,071 educators trained</w:t>
                            </w:r>
                          </w:p>
                          <w:p w14:paraId="3FA9C006" w14:textId="3FE2FC0B"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170,957 students positively impacted in schools</w:t>
                            </w:r>
                          </w:p>
                          <w:p w14:paraId="6E388F9A" w14:textId="7579B796" w:rsidR="008D1E9F" w:rsidRPr="008D1E9F" w:rsidRDefault="008D1E9F" w:rsidP="008D1E9F">
                            <w:pPr>
                              <w:pStyle w:val="SUBHEADALLCAPS"/>
                              <w:rPr>
                                <w:sz w:val="28"/>
                                <w:szCs w:val="28"/>
                              </w:rPr>
                            </w:pPr>
                            <w:r w:rsidRPr="008D1E9F">
                              <w:rPr>
                                <w:sz w:val="28"/>
                                <w:szCs w:val="28"/>
                              </w:rPr>
                              <w:t>B</w:t>
                            </w:r>
                            <w:r>
                              <w:rPr>
                                <w:sz w:val="28"/>
                                <w:szCs w:val="28"/>
                              </w:rPr>
                              <w:t>OYS TOWN MENTAL HEALTH SERVICES AND SUPPORT NUMBERS</w:t>
                            </w:r>
                          </w:p>
                          <w:p w14:paraId="0AE9F698"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Inpatient Psychiatric Unit: 2,151 Patient Days</w:t>
                            </w:r>
                          </w:p>
                          <w:p w14:paraId="4CA5CB35"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Outpatient Psychiatric Unit: 15,030 visits</w:t>
                            </w:r>
                          </w:p>
                          <w:p w14:paraId="0F718D9E"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Psychiatric Residential Treatment Center: 26,436 Patient Days</w:t>
                            </w:r>
                          </w:p>
                          <w:p w14:paraId="64126799" w14:textId="61506C61"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 xml:space="preserve">Center for Behavioral Health: 37,821 visits </w:t>
                            </w:r>
                          </w:p>
                          <w:p w14:paraId="311D3EA3" w14:textId="7ECCA72B" w:rsidR="008D1E9F" w:rsidRPr="00D1021A" w:rsidRDefault="008D1E9F" w:rsidP="008D1E9F">
                            <w:pPr>
                              <w:pStyle w:val="SUBHEADALLCAPS"/>
                              <w:rPr>
                                <w:sz w:val="28"/>
                                <w:szCs w:val="28"/>
                              </w:rPr>
                            </w:pPr>
                            <w:r w:rsidRPr="00D1021A">
                              <w:rPr>
                                <w:sz w:val="28"/>
                                <w:szCs w:val="28"/>
                              </w:rPr>
                              <w:t>B</w:t>
                            </w:r>
                            <w:r w:rsidRPr="00D1021A">
                              <w:rPr>
                                <w:sz w:val="28"/>
                                <w:szCs w:val="28"/>
                              </w:rPr>
                              <w:t>OYS TOWN NATIONAL RESEARCH HOSPITAL</w:t>
                            </w:r>
                            <w:r w:rsidRPr="00D1021A">
                              <w:rPr>
                                <w:sz w:val="28"/>
                                <w:szCs w:val="28"/>
                              </w:rPr>
                              <w:t xml:space="preserve"> </w:t>
                            </w:r>
                          </w:p>
                          <w:p w14:paraId="49F8B5D3" w14:textId="77777777" w:rsidR="008D1E9F" w:rsidRPr="00493813" w:rsidRDefault="008D1E9F" w:rsidP="008D1E9F">
                            <w:pPr>
                              <w:pStyle w:val="ListParagraph"/>
                              <w:numPr>
                                <w:ilvl w:val="0"/>
                                <w:numId w:val="4"/>
                              </w:numPr>
                              <w:rPr>
                                <w:rFonts w:asciiTheme="minorHAnsi" w:hAnsiTheme="minorHAnsi" w:cstheme="minorHAnsi"/>
                                <w:bCs/>
                                <w:iCs/>
                                <w:sz w:val="20"/>
                                <w:szCs w:val="20"/>
                              </w:rPr>
                            </w:pPr>
                            <w:r w:rsidRPr="00493813">
                              <w:rPr>
                                <w:rFonts w:asciiTheme="minorHAnsi" w:hAnsiTheme="minorHAnsi" w:cstheme="minorHAnsi"/>
                                <w:bCs/>
                                <w:iCs/>
                                <w:sz w:val="20"/>
                                <w:szCs w:val="20"/>
                              </w:rPr>
                              <w:t>Regional center of excellence for neurological disorders, epilepsy, neuromuscular, neurogenetics, and rare diseases.</w:t>
                            </w:r>
                          </w:p>
                          <w:p w14:paraId="65644BD9" w14:textId="77777777" w:rsidR="008D1E9F" w:rsidRPr="00493813" w:rsidRDefault="008D1E9F" w:rsidP="008D1E9F">
                            <w:pPr>
                              <w:pStyle w:val="ListParagraph"/>
                              <w:numPr>
                                <w:ilvl w:val="0"/>
                                <w:numId w:val="4"/>
                              </w:numPr>
                              <w:rPr>
                                <w:rFonts w:asciiTheme="minorHAnsi" w:hAnsiTheme="minorHAnsi" w:cstheme="minorHAnsi"/>
                                <w:bCs/>
                                <w:iCs/>
                                <w:sz w:val="20"/>
                                <w:szCs w:val="20"/>
                              </w:rPr>
                            </w:pPr>
                            <w:r w:rsidRPr="00493813">
                              <w:rPr>
                                <w:rFonts w:asciiTheme="minorHAnsi" w:hAnsiTheme="minorHAnsi" w:cstheme="minorHAnsi"/>
                                <w:bCs/>
                                <w:iCs/>
                                <w:sz w:val="20"/>
                                <w:szCs w:val="20"/>
                              </w:rPr>
                              <w:t>Over 40 research labs</w:t>
                            </w:r>
                          </w:p>
                          <w:p w14:paraId="53BEA8C2" w14:textId="77777777" w:rsidR="008D1E9F" w:rsidRPr="00493813" w:rsidRDefault="008D1E9F" w:rsidP="008D1E9F">
                            <w:pPr>
                              <w:pStyle w:val="ListParagraph"/>
                              <w:numPr>
                                <w:ilvl w:val="0"/>
                                <w:numId w:val="4"/>
                              </w:numPr>
                              <w:rPr>
                                <w:rFonts w:asciiTheme="minorHAnsi" w:hAnsiTheme="minorHAnsi" w:cstheme="minorHAnsi"/>
                                <w:bCs/>
                                <w:iCs/>
                                <w:sz w:val="20"/>
                                <w:szCs w:val="20"/>
                              </w:rPr>
                            </w:pPr>
                            <w:r w:rsidRPr="00493813">
                              <w:rPr>
                                <w:rFonts w:asciiTheme="minorHAnsi" w:hAnsiTheme="minorHAnsi" w:cstheme="minorHAnsi"/>
                                <w:bCs/>
                                <w:iCs/>
                                <w:sz w:val="20"/>
                                <w:szCs w:val="20"/>
                              </w:rPr>
                              <w:t>Nearly 64,000 patients received specialized care</w:t>
                            </w:r>
                          </w:p>
                          <w:p w14:paraId="10EF8CBE" w14:textId="14C77C0C" w:rsidR="008D1E9F" w:rsidRPr="00493813" w:rsidRDefault="008D1E9F" w:rsidP="008D1E9F">
                            <w:pPr>
                              <w:pStyle w:val="ListParagraph"/>
                              <w:numPr>
                                <w:ilvl w:val="0"/>
                                <w:numId w:val="4"/>
                              </w:numPr>
                              <w:rPr>
                                <w:rFonts w:asciiTheme="minorHAnsi" w:hAnsiTheme="minorHAnsi" w:cstheme="minorHAnsi"/>
                                <w:bCs/>
                                <w:iCs/>
                                <w:sz w:val="20"/>
                                <w:szCs w:val="20"/>
                              </w:rPr>
                            </w:pPr>
                            <w:r w:rsidRPr="00493813">
                              <w:rPr>
                                <w:rFonts w:asciiTheme="minorHAnsi" w:hAnsiTheme="minorHAnsi" w:cstheme="minorHAnsi"/>
                                <w:bCs/>
                                <w:iCs/>
                                <w:sz w:val="20"/>
                                <w:szCs w:val="20"/>
                              </w:rPr>
                              <w:t xml:space="preserve">One of the world’s leading research institutes with two MEGIN Neo MEG systems, as well as the second facility worldwide to install a high-density </w:t>
                            </w:r>
                            <w:proofErr w:type="spellStart"/>
                            <w:r w:rsidRPr="00493813">
                              <w:rPr>
                                <w:rFonts w:asciiTheme="minorHAnsi" w:hAnsiTheme="minorHAnsi" w:cstheme="minorHAnsi"/>
                                <w:bCs/>
                                <w:iCs/>
                                <w:sz w:val="20"/>
                                <w:szCs w:val="20"/>
                              </w:rPr>
                              <w:t>Cerca</w:t>
                            </w:r>
                            <w:proofErr w:type="spellEnd"/>
                            <w:r w:rsidRPr="00493813">
                              <w:rPr>
                                <w:rFonts w:asciiTheme="minorHAnsi" w:hAnsiTheme="minorHAnsi" w:cstheme="minorHAnsi"/>
                                <w:bCs/>
                                <w:iCs/>
                                <w:sz w:val="20"/>
                                <w:szCs w:val="20"/>
                              </w:rPr>
                              <w:t xml:space="preserve"> Magnetics optically pumped magnetometer (OPM) system comprised of 208 channels.</w:t>
                            </w:r>
                          </w:p>
                          <w:p w14:paraId="50F70DF8" w14:textId="2D239819" w:rsidR="008D1E9F" w:rsidRPr="00D1021A" w:rsidRDefault="008D1E9F" w:rsidP="00D1021A">
                            <w:pPr>
                              <w:pStyle w:val="SUBHEADALLCAPS"/>
                              <w:rPr>
                                <w:sz w:val="28"/>
                                <w:szCs w:val="28"/>
                              </w:rPr>
                            </w:pPr>
                            <w:r w:rsidRPr="00D1021A">
                              <w:rPr>
                                <w:sz w:val="28"/>
                                <w:szCs w:val="28"/>
                              </w:rPr>
                              <w:t>O</w:t>
                            </w:r>
                            <w:r w:rsidR="00D1021A" w:rsidRPr="00D1021A">
                              <w:rPr>
                                <w:sz w:val="28"/>
                                <w:szCs w:val="28"/>
                              </w:rPr>
                              <w:t xml:space="preserve">THER </w:t>
                            </w:r>
                            <w:proofErr w:type="gramStart"/>
                            <w:r w:rsidR="00D1021A" w:rsidRPr="00D1021A">
                              <w:rPr>
                                <w:sz w:val="28"/>
                                <w:szCs w:val="28"/>
                              </w:rPr>
                              <w:t>BOYS</w:t>
                            </w:r>
                            <w:proofErr w:type="gramEnd"/>
                            <w:r w:rsidR="00D1021A" w:rsidRPr="00D1021A">
                              <w:rPr>
                                <w:sz w:val="28"/>
                                <w:szCs w:val="28"/>
                              </w:rPr>
                              <w:t xml:space="preserve"> TOWN RESOURCES: </w:t>
                            </w:r>
                          </w:p>
                          <w:p w14:paraId="30DFBEBB" w14:textId="77777777" w:rsidR="008D1E9F" w:rsidRPr="00D1021A" w:rsidRDefault="008D1E9F" w:rsidP="008D1E9F">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Boys Town National Hotline (1-800-448-3000)</w:t>
                            </w:r>
                          </w:p>
                          <w:p w14:paraId="12A4EB65" w14:textId="77777777" w:rsidR="008D1E9F" w:rsidRPr="00D1021A" w:rsidRDefault="008D1E9F" w:rsidP="008D1E9F">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 xml:space="preserve">Boys Town National Research Hospital </w:t>
                            </w:r>
                          </w:p>
                          <w:p w14:paraId="5BE744E7" w14:textId="77777777" w:rsidR="008D1E9F" w:rsidRPr="00D1021A" w:rsidRDefault="008D1E9F" w:rsidP="008D1E9F">
                            <w:pPr>
                              <w:pStyle w:val="ListParagraph"/>
                              <w:numPr>
                                <w:ilvl w:val="0"/>
                                <w:numId w:val="4"/>
                              </w:numPr>
                              <w:rPr>
                                <w:rFonts w:asciiTheme="minorHAnsi" w:hAnsiTheme="minorHAnsi" w:cstheme="minorHAnsi"/>
                                <w:sz w:val="20"/>
                                <w:szCs w:val="20"/>
                              </w:rPr>
                            </w:pPr>
                            <w:hyperlink r:id="rId13" w:history="1">
                              <w:r w:rsidRPr="00D1021A">
                                <w:rPr>
                                  <w:rStyle w:val="Hyperlink"/>
                                  <w:rFonts w:asciiTheme="minorHAnsi" w:hAnsiTheme="minorHAnsi" w:cstheme="minorHAnsi"/>
                                  <w:sz w:val="20"/>
                                  <w:szCs w:val="20"/>
                                </w:rPr>
                                <w:t>www.boystown.org/parenting</w:t>
                              </w:r>
                            </w:hyperlink>
                            <w:r w:rsidRPr="00D1021A">
                              <w:rPr>
                                <w:rFonts w:asciiTheme="minorHAnsi" w:hAnsiTheme="minorHAnsi" w:cstheme="minorHAnsi"/>
                                <w:sz w:val="20"/>
                                <w:szCs w:val="20"/>
                              </w:rPr>
                              <w:t xml:space="preserve"> </w:t>
                            </w:r>
                          </w:p>
                          <w:p w14:paraId="524B2922" w14:textId="77777777" w:rsidR="008D1E9F" w:rsidRPr="00D1021A" w:rsidRDefault="008D1E9F" w:rsidP="008D1E9F">
                            <w:pPr>
                              <w:pStyle w:val="ListParagraph"/>
                              <w:numPr>
                                <w:ilvl w:val="0"/>
                                <w:numId w:val="4"/>
                              </w:numPr>
                              <w:rPr>
                                <w:rFonts w:asciiTheme="minorHAnsi" w:hAnsiTheme="minorHAnsi" w:cstheme="minorHAnsi"/>
                                <w:sz w:val="20"/>
                                <w:szCs w:val="20"/>
                              </w:rPr>
                            </w:pPr>
                            <w:hyperlink r:id="rId14" w:history="1">
                              <w:r w:rsidRPr="00D1021A">
                                <w:rPr>
                                  <w:rStyle w:val="Hyperlink"/>
                                  <w:rFonts w:asciiTheme="minorHAnsi" w:hAnsiTheme="minorHAnsi" w:cstheme="minorHAnsi"/>
                                  <w:sz w:val="20"/>
                                  <w:szCs w:val="20"/>
                                </w:rPr>
                                <w:t>www.yourlifeyourvoice.org</w:t>
                              </w:r>
                            </w:hyperlink>
                          </w:p>
                          <w:p w14:paraId="6F6DC872" w14:textId="61AFA9C2" w:rsidR="00386D2B" w:rsidRDefault="00386D2B" w:rsidP="00A948FD">
                            <w:pPr>
                              <w:pStyle w:val="bodycopy"/>
                            </w:pPr>
                          </w:p>
                          <w:p w14:paraId="6CB81F94" w14:textId="77777777" w:rsidR="00D1021A" w:rsidRDefault="00D1021A" w:rsidP="00A948FD">
                            <w:pPr>
                              <w:pStyle w:val="bodycopy"/>
                            </w:pPr>
                          </w:p>
                          <w:p w14:paraId="2B106A7E" w14:textId="77777777" w:rsidR="00386D2B" w:rsidRPr="003F5200" w:rsidRDefault="00386D2B" w:rsidP="00A948FD">
                            <w:pPr>
                              <w:pStyle w:val="bodycopy"/>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1CB4F" id="Text Box 7" o:spid="_x0000_s1028" type="#_x0000_t202" style="position:absolute;margin-left:138.6pt;margin-top:-.45pt;width:387pt;height:6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" filled="f" stroked="f" strokeweight=".5pt">
                <v:textbox inset="0,0,0,0">
                  <w:txbxContent>
                    <w:p w14:paraId="38AABEE4" w14:textId="77777777" w:rsidR="00EB2489" w:rsidRDefault="004F67C3" w:rsidP="00EB2489">
                      <w:pPr>
                        <w:rPr>
                          <w:rFonts w:ascii="Calibri Light" w:hAnsi="Calibri Light" w:cs="Calibri Light"/>
                          <w:color w:val="004D6E"/>
                          <w14:textOutline w14:w="9525" w14:cap="rnd" w14:cmpd="sng" w14:algn="ctr">
                            <w14:noFill/>
                            <w14:prstDash w14:val="solid"/>
                            <w14:bevel/>
                          </w14:textOutline>
                        </w:rPr>
                      </w:pPr>
                      <w:r w:rsidRPr="00210CBB">
                        <w:rPr>
                          <w:rFonts w:ascii="Calibri Light" w:hAnsi="Calibri Light" w:cs="Calibri Light"/>
                          <w:color w:val="004D6E"/>
                          <w14:textOutline w14:w="9525" w14:cap="rnd" w14:cmpd="sng" w14:algn="ctr">
                            <w14:noFill/>
                            <w14:prstDash w14:val="solid"/>
                            <w14:bevel/>
                          </w14:textOutline>
                        </w:rPr>
                        <w:t>BOYS TOWN</w:t>
                      </w:r>
                    </w:p>
                    <w:p w14:paraId="7915FD75" w14:textId="48C1AD82" w:rsidR="00A24D71" w:rsidRPr="00D1021A" w:rsidRDefault="00A24D71" w:rsidP="008D1E9F">
                      <w:pPr>
                        <w:pStyle w:val="MAINHEADER"/>
                        <w:spacing w:after="0"/>
                        <w:rPr>
                          <w:sz w:val="44"/>
                          <w:szCs w:val="44"/>
                        </w:rPr>
                      </w:pPr>
                      <w:r w:rsidRPr="00D1021A">
                        <w:rPr>
                          <w:sz w:val="48"/>
                          <w:szCs w:val="48"/>
                        </w:rPr>
                        <w:t>Media Fact Sheet</w:t>
                      </w:r>
                    </w:p>
                    <w:p w14:paraId="2F4FF60C" w14:textId="63DBE2BD" w:rsidR="004F67C3" w:rsidRPr="00A24D71" w:rsidRDefault="00A24D71" w:rsidP="008D1E9F">
                      <w:pPr>
                        <w:pStyle w:val="SUBHEADALLCAPS"/>
                        <w:rPr>
                          <w:sz w:val="28"/>
                          <w:szCs w:val="28"/>
                        </w:rPr>
                      </w:pPr>
                      <w:r>
                        <w:rPr>
                          <w:sz w:val="28"/>
                          <w:szCs w:val="28"/>
                        </w:rPr>
                        <w:t>BOYS TOWN NATIONAL HOTLINE NUMBERS</w:t>
                      </w:r>
                    </w:p>
                    <w:p w14:paraId="75AF1653" w14:textId="77777777" w:rsidR="00A24D71" w:rsidRPr="00D1021A" w:rsidRDefault="00A24D71" w:rsidP="00A24D71">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106,611 Hotline Contacts Received in 2025</w:t>
                      </w:r>
                    </w:p>
                    <w:p w14:paraId="58F86DE7" w14:textId="77777777" w:rsidR="00A24D71" w:rsidRPr="00D1021A" w:rsidRDefault="00A24D71" w:rsidP="00A24D71">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Stopped 459 suicides in progress in 2025</w:t>
                      </w:r>
                    </w:p>
                    <w:p w14:paraId="4D9D2B95" w14:textId="77777777" w:rsidR="00A24D71" w:rsidRPr="00D1021A" w:rsidRDefault="00A24D71" w:rsidP="00A24D71">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Top 5 reasons for young people contacts:</w:t>
                      </w:r>
                    </w:p>
                    <w:p w14:paraId="219DC5DA"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27% Suicide Ideation</w:t>
                      </w:r>
                    </w:p>
                    <w:p w14:paraId="3CBC040D"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19% Anxiety</w:t>
                      </w:r>
                    </w:p>
                    <w:p w14:paraId="13F447FC"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7% Significant Other</w:t>
                      </w:r>
                    </w:p>
                    <w:p w14:paraId="1D7A392F"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6% Loneliness</w:t>
                      </w:r>
                    </w:p>
                    <w:p w14:paraId="74F0811C" w14:textId="77777777" w:rsidR="00A24D71" w:rsidRPr="00D1021A" w:rsidRDefault="00A24D71" w:rsidP="00A24D71">
                      <w:pPr>
                        <w:pStyle w:val="ListParagraph"/>
                        <w:numPr>
                          <w:ilvl w:val="1"/>
                          <w:numId w:val="4"/>
                        </w:numPr>
                        <w:rPr>
                          <w:rFonts w:asciiTheme="minorHAnsi" w:hAnsiTheme="minorHAnsi" w:cstheme="minorHAnsi"/>
                          <w:sz w:val="20"/>
                          <w:szCs w:val="20"/>
                        </w:rPr>
                      </w:pPr>
                      <w:r w:rsidRPr="00D1021A">
                        <w:rPr>
                          <w:rFonts w:asciiTheme="minorHAnsi" w:hAnsiTheme="minorHAnsi" w:cstheme="minorHAnsi"/>
                          <w:sz w:val="20"/>
                          <w:szCs w:val="20"/>
                        </w:rPr>
                        <w:t>6% Parent Child Relationship</w:t>
                      </w:r>
                    </w:p>
                    <w:p w14:paraId="4996027C" w14:textId="6EA2EDCE" w:rsidR="00A24D71" w:rsidRPr="00D1021A" w:rsidRDefault="00493813" w:rsidP="00A24D71">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A</w:t>
                      </w:r>
                      <w:r w:rsidR="00A24D71" w:rsidRPr="00D1021A">
                        <w:rPr>
                          <w:rFonts w:asciiTheme="minorHAnsi" w:hAnsiTheme="minorHAnsi" w:cstheme="minorHAnsi"/>
                          <w:sz w:val="20"/>
                          <w:szCs w:val="20"/>
                        </w:rPr>
                        <w:t xml:space="preserve">nswered more than 10.9 million calls to our crisis and suicide prevention hotline since 1989 </w:t>
                      </w:r>
                    </w:p>
                    <w:p w14:paraId="275439ED" w14:textId="3B9620BF" w:rsidR="00A24D71" w:rsidRPr="00D1021A" w:rsidRDefault="00A24D71" w:rsidP="00A24D71">
                      <w:pPr>
                        <w:pStyle w:val="ListParagraph"/>
                        <w:numPr>
                          <w:ilvl w:val="0"/>
                          <w:numId w:val="4"/>
                        </w:numPr>
                        <w:rPr>
                          <w:rFonts w:ascii="Arial" w:hAnsi="Arial" w:cs="Arial"/>
                        </w:rPr>
                      </w:pPr>
                      <w:r w:rsidRPr="00D1021A">
                        <w:rPr>
                          <w:rFonts w:asciiTheme="minorHAnsi" w:hAnsiTheme="minorHAnsi" w:cstheme="minorHAnsi"/>
                          <w:sz w:val="20"/>
                          <w:szCs w:val="20"/>
                        </w:rPr>
                        <w:t xml:space="preserve">Over </w:t>
                      </w:r>
                      <w:r w:rsidR="00493813">
                        <w:rPr>
                          <w:rFonts w:asciiTheme="minorHAnsi" w:hAnsiTheme="minorHAnsi" w:cstheme="minorHAnsi"/>
                          <w:sz w:val="20"/>
                          <w:szCs w:val="20"/>
                        </w:rPr>
                        <w:t xml:space="preserve">15,000 Suicide </w:t>
                      </w:r>
                      <w:r w:rsidRPr="00D1021A">
                        <w:rPr>
                          <w:rFonts w:asciiTheme="majorHAnsi" w:hAnsiTheme="majorHAnsi" w:cstheme="majorHAnsi"/>
                          <w:sz w:val="20"/>
                          <w:szCs w:val="20"/>
                        </w:rPr>
                        <w:t xml:space="preserve">Ideation </w:t>
                      </w:r>
                      <w:r w:rsidR="00493813">
                        <w:rPr>
                          <w:rFonts w:asciiTheme="majorHAnsi" w:hAnsiTheme="majorHAnsi" w:cstheme="majorHAnsi"/>
                          <w:sz w:val="20"/>
                          <w:szCs w:val="20"/>
                        </w:rPr>
                        <w:t>contacts</w:t>
                      </w:r>
                    </w:p>
                    <w:p w14:paraId="602B1927" w14:textId="77777777" w:rsidR="008D1E9F" w:rsidRPr="00D92E1D" w:rsidRDefault="008D1E9F" w:rsidP="008D1E9F">
                      <w:pPr>
                        <w:pStyle w:val="ListParagraph"/>
                        <w:rPr>
                          <w:rFonts w:ascii="Arial" w:hAnsi="Arial" w:cs="Arial"/>
                          <w:sz w:val="24"/>
                          <w:szCs w:val="24"/>
                        </w:rPr>
                      </w:pPr>
                    </w:p>
                    <w:p w14:paraId="392CF178" w14:textId="39599CE6" w:rsidR="008D1E9F" w:rsidRPr="008D1E9F" w:rsidRDefault="008D1E9F" w:rsidP="008D1E9F">
                      <w:pPr>
                        <w:pStyle w:val="SUBHEADALLCAPS"/>
                        <w:spacing w:before="0" w:beforeAutospacing="0"/>
                        <w:rPr>
                          <w:rFonts w:asciiTheme="minorHAnsi" w:hAnsiTheme="minorHAnsi" w:cstheme="minorHAnsi"/>
                        </w:rPr>
                      </w:pPr>
                      <w:r w:rsidRPr="008D1E9F">
                        <w:rPr>
                          <w:rFonts w:asciiTheme="minorHAnsi" w:hAnsiTheme="minorHAnsi" w:cstheme="minorHAnsi"/>
                          <w:sz w:val="28"/>
                          <w:szCs w:val="28"/>
                        </w:rPr>
                        <w:t xml:space="preserve">BOYS TOWN </w:t>
                      </w:r>
                      <w:r w:rsidRPr="008D1E9F">
                        <w:rPr>
                          <w:rFonts w:asciiTheme="minorHAnsi" w:hAnsiTheme="minorHAnsi" w:cstheme="minorHAnsi"/>
                          <w:sz w:val="28"/>
                          <w:szCs w:val="28"/>
                        </w:rPr>
                        <w:t xml:space="preserve">EDUCATION SUPPORT NUMBERS </w:t>
                      </w:r>
                    </w:p>
                    <w:p w14:paraId="29C688AC" w14:textId="1F984F71" w:rsidR="008D1E9F" w:rsidRPr="008D1E9F" w:rsidRDefault="008D1E9F" w:rsidP="008D1E9F">
                      <w:pPr>
                        <w:pStyle w:val="SUBHEADALLCAPS"/>
                        <w:spacing w:before="0" w:beforeAutospacing="0"/>
                        <w:rPr>
                          <w:rFonts w:asciiTheme="minorHAnsi" w:hAnsiTheme="minorHAnsi" w:cstheme="minorHAnsi"/>
                        </w:rPr>
                      </w:pPr>
                      <w:r w:rsidRPr="008D1E9F">
                        <w:rPr>
                          <w:rFonts w:asciiTheme="minorHAnsi" w:hAnsiTheme="minorHAnsi" w:cstheme="minorHAnsi"/>
                        </w:rPr>
                        <w:t>(For teachers, students and families)</w:t>
                      </w:r>
                    </w:p>
                    <w:p w14:paraId="4075FFB5"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413 schools trained/served</w:t>
                      </w:r>
                    </w:p>
                    <w:p w14:paraId="09DF98B3"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5,071 educators trained</w:t>
                      </w:r>
                    </w:p>
                    <w:p w14:paraId="3FA9C006" w14:textId="3FE2FC0B"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170,957 students positively impacted in schools</w:t>
                      </w:r>
                    </w:p>
                    <w:p w14:paraId="6E388F9A" w14:textId="7579B796" w:rsidR="008D1E9F" w:rsidRPr="008D1E9F" w:rsidRDefault="008D1E9F" w:rsidP="008D1E9F">
                      <w:pPr>
                        <w:pStyle w:val="SUBHEADALLCAPS"/>
                        <w:rPr>
                          <w:sz w:val="28"/>
                          <w:szCs w:val="28"/>
                        </w:rPr>
                      </w:pPr>
                      <w:r w:rsidRPr="008D1E9F">
                        <w:rPr>
                          <w:sz w:val="28"/>
                          <w:szCs w:val="28"/>
                        </w:rPr>
                        <w:t>B</w:t>
                      </w:r>
                      <w:r>
                        <w:rPr>
                          <w:sz w:val="28"/>
                          <w:szCs w:val="28"/>
                        </w:rPr>
                        <w:t>OYS TOWN MENTAL HEALTH SERVICES AND SUPPORT NUMBERS</w:t>
                      </w:r>
                    </w:p>
                    <w:p w14:paraId="0AE9F698"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Inpatient Psychiatric Unit: 2,151 Patient Days</w:t>
                      </w:r>
                    </w:p>
                    <w:p w14:paraId="4CA5CB35"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Outpatient Psychiatric Unit: 15,030 visits</w:t>
                      </w:r>
                    </w:p>
                    <w:p w14:paraId="0F718D9E" w14:textId="77777777"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Psychiatric Residential Treatment Center: 26,436 Patient Days</w:t>
                      </w:r>
                    </w:p>
                    <w:p w14:paraId="64126799" w14:textId="61506C61" w:rsidR="008D1E9F" w:rsidRPr="00D1021A" w:rsidRDefault="008D1E9F" w:rsidP="008D1E9F">
                      <w:pPr>
                        <w:pStyle w:val="ListParagraph"/>
                        <w:numPr>
                          <w:ilvl w:val="0"/>
                          <w:numId w:val="4"/>
                        </w:numPr>
                        <w:rPr>
                          <w:rFonts w:asciiTheme="minorHAnsi" w:hAnsiTheme="minorHAnsi" w:cstheme="minorHAnsi"/>
                          <w:b/>
                          <w:iCs/>
                          <w:sz w:val="20"/>
                          <w:szCs w:val="20"/>
                        </w:rPr>
                      </w:pPr>
                      <w:r w:rsidRPr="00D1021A">
                        <w:rPr>
                          <w:rFonts w:asciiTheme="minorHAnsi" w:hAnsiTheme="minorHAnsi" w:cstheme="minorHAnsi"/>
                          <w:bCs/>
                          <w:iCs/>
                          <w:sz w:val="20"/>
                          <w:szCs w:val="20"/>
                        </w:rPr>
                        <w:t xml:space="preserve">Center for Behavioral Health: 37,821 visits </w:t>
                      </w:r>
                    </w:p>
                    <w:p w14:paraId="311D3EA3" w14:textId="7ECCA72B" w:rsidR="008D1E9F" w:rsidRPr="00D1021A" w:rsidRDefault="008D1E9F" w:rsidP="008D1E9F">
                      <w:pPr>
                        <w:pStyle w:val="SUBHEADALLCAPS"/>
                        <w:rPr>
                          <w:sz w:val="28"/>
                          <w:szCs w:val="28"/>
                        </w:rPr>
                      </w:pPr>
                      <w:r w:rsidRPr="00D1021A">
                        <w:rPr>
                          <w:sz w:val="28"/>
                          <w:szCs w:val="28"/>
                        </w:rPr>
                        <w:t>B</w:t>
                      </w:r>
                      <w:r w:rsidRPr="00D1021A">
                        <w:rPr>
                          <w:sz w:val="28"/>
                          <w:szCs w:val="28"/>
                        </w:rPr>
                        <w:t>OYS TOWN NATIONAL RESEARCH HOSPITAL</w:t>
                      </w:r>
                      <w:r w:rsidRPr="00D1021A">
                        <w:rPr>
                          <w:sz w:val="28"/>
                          <w:szCs w:val="28"/>
                        </w:rPr>
                        <w:t xml:space="preserve"> </w:t>
                      </w:r>
                    </w:p>
                    <w:p w14:paraId="49F8B5D3" w14:textId="77777777" w:rsidR="008D1E9F" w:rsidRPr="00493813" w:rsidRDefault="008D1E9F" w:rsidP="008D1E9F">
                      <w:pPr>
                        <w:pStyle w:val="ListParagraph"/>
                        <w:numPr>
                          <w:ilvl w:val="0"/>
                          <w:numId w:val="4"/>
                        </w:numPr>
                        <w:rPr>
                          <w:rFonts w:asciiTheme="minorHAnsi" w:hAnsiTheme="minorHAnsi" w:cstheme="minorHAnsi"/>
                          <w:bCs/>
                          <w:iCs/>
                          <w:sz w:val="20"/>
                          <w:szCs w:val="20"/>
                        </w:rPr>
                      </w:pPr>
                      <w:r w:rsidRPr="00493813">
                        <w:rPr>
                          <w:rFonts w:asciiTheme="minorHAnsi" w:hAnsiTheme="minorHAnsi" w:cstheme="minorHAnsi"/>
                          <w:bCs/>
                          <w:iCs/>
                          <w:sz w:val="20"/>
                          <w:szCs w:val="20"/>
                        </w:rPr>
                        <w:t>Regional center of excellence for neurological disorders, epilepsy, neuromuscular, neurogenetics, and rare diseases.</w:t>
                      </w:r>
                    </w:p>
                    <w:p w14:paraId="65644BD9" w14:textId="77777777" w:rsidR="008D1E9F" w:rsidRPr="00493813" w:rsidRDefault="008D1E9F" w:rsidP="008D1E9F">
                      <w:pPr>
                        <w:pStyle w:val="ListParagraph"/>
                        <w:numPr>
                          <w:ilvl w:val="0"/>
                          <w:numId w:val="4"/>
                        </w:numPr>
                        <w:rPr>
                          <w:rFonts w:asciiTheme="minorHAnsi" w:hAnsiTheme="minorHAnsi" w:cstheme="minorHAnsi"/>
                          <w:bCs/>
                          <w:iCs/>
                          <w:sz w:val="20"/>
                          <w:szCs w:val="20"/>
                        </w:rPr>
                      </w:pPr>
                      <w:r w:rsidRPr="00493813">
                        <w:rPr>
                          <w:rFonts w:asciiTheme="minorHAnsi" w:hAnsiTheme="minorHAnsi" w:cstheme="minorHAnsi"/>
                          <w:bCs/>
                          <w:iCs/>
                          <w:sz w:val="20"/>
                          <w:szCs w:val="20"/>
                        </w:rPr>
                        <w:t>Over 40 research labs</w:t>
                      </w:r>
                    </w:p>
                    <w:p w14:paraId="53BEA8C2" w14:textId="77777777" w:rsidR="008D1E9F" w:rsidRPr="00493813" w:rsidRDefault="008D1E9F" w:rsidP="008D1E9F">
                      <w:pPr>
                        <w:pStyle w:val="ListParagraph"/>
                        <w:numPr>
                          <w:ilvl w:val="0"/>
                          <w:numId w:val="4"/>
                        </w:numPr>
                        <w:rPr>
                          <w:rFonts w:asciiTheme="minorHAnsi" w:hAnsiTheme="minorHAnsi" w:cstheme="minorHAnsi"/>
                          <w:bCs/>
                          <w:iCs/>
                          <w:sz w:val="20"/>
                          <w:szCs w:val="20"/>
                        </w:rPr>
                      </w:pPr>
                      <w:r w:rsidRPr="00493813">
                        <w:rPr>
                          <w:rFonts w:asciiTheme="minorHAnsi" w:hAnsiTheme="minorHAnsi" w:cstheme="minorHAnsi"/>
                          <w:bCs/>
                          <w:iCs/>
                          <w:sz w:val="20"/>
                          <w:szCs w:val="20"/>
                        </w:rPr>
                        <w:t>Nearly 64,000 patients received specialized care</w:t>
                      </w:r>
                    </w:p>
                    <w:p w14:paraId="10EF8CBE" w14:textId="14C77C0C" w:rsidR="008D1E9F" w:rsidRPr="00493813" w:rsidRDefault="008D1E9F" w:rsidP="008D1E9F">
                      <w:pPr>
                        <w:pStyle w:val="ListParagraph"/>
                        <w:numPr>
                          <w:ilvl w:val="0"/>
                          <w:numId w:val="4"/>
                        </w:numPr>
                        <w:rPr>
                          <w:rFonts w:asciiTheme="minorHAnsi" w:hAnsiTheme="minorHAnsi" w:cstheme="minorHAnsi"/>
                          <w:bCs/>
                          <w:iCs/>
                          <w:sz w:val="20"/>
                          <w:szCs w:val="20"/>
                        </w:rPr>
                      </w:pPr>
                      <w:r w:rsidRPr="00493813">
                        <w:rPr>
                          <w:rFonts w:asciiTheme="minorHAnsi" w:hAnsiTheme="minorHAnsi" w:cstheme="minorHAnsi"/>
                          <w:bCs/>
                          <w:iCs/>
                          <w:sz w:val="20"/>
                          <w:szCs w:val="20"/>
                        </w:rPr>
                        <w:t xml:space="preserve">One of the world’s leading research institutes with two MEGIN Neo MEG systems, as well as the second facility worldwide to install a high-density </w:t>
                      </w:r>
                      <w:proofErr w:type="spellStart"/>
                      <w:r w:rsidRPr="00493813">
                        <w:rPr>
                          <w:rFonts w:asciiTheme="minorHAnsi" w:hAnsiTheme="minorHAnsi" w:cstheme="minorHAnsi"/>
                          <w:bCs/>
                          <w:iCs/>
                          <w:sz w:val="20"/>
                          <w:szCs w:val="20"/>
                        </w:rPr>
                        <w:t>Cerca</w:t>
                      </w:r>
                      <w:proofErr w:type="spellEnd"/>
                      <w:r w:rsidRPr="00493813">
                        <w:rPr>
                          <w:rFonts w:asciiTheme="minorHAnsi" w:hAnsiTheme="minorHAnsi" w:cstheme="minorHAnsi"/>
                          <w:bCs/>
                          <w:iCs/>
                          <w:sz w:val="20"/>
                          <w:szCs w:val="20"/>
                        </w:rPr>
                        <w:t xml:space="preserve"> Magnetics optically pumped magnetometer (OPM) system comprised of 208 channels.</w:t>
                      </w:r>
                    </w:p>
                    <w:p w14:paraId="50F70DF8" w14:textId="2D239819" w:rsidR="008D1E9F" w:rsidRPr="00D1021A" w:rsidRDefault="008D1E9F" w:rsidP="00D1021A">
                      <w:pPr>
                        <w:pStyle w:val="SUBHEADALLCAPS"/>
                        <w:rPr>
                          <w:sz w:val="28"/>
                          <w:szCs w:val="28"/>
                        </w:rPr>
                      </w:pPr>
                      <w:r w:rsidRPr="00D1021A">
                        <w:rPr>
                          <w:sz w:val="28"/>
                          <w:szCs w:val="28"/>
                        </w:rPr>
                        <w:t>O</w:t>
                      </w:r>
                      <w:r w:rsidR="00D1021A" w:rsidRPr="00D1021A">
                        <w:rPr>
                          <w:sz w:val="28"/>
                          <w:szCs w:val="28"/>
                        </w:rPr>
                        <w:t xml:space="preserve">THER </w:t>
                      </w:r>
                      <w:proofErr w:type="gramStart"/>
                      <w:r w:rsidR="00D1021A" w:rsidRPr="00D1021A">
                        <w:rPr>
                          <w:sz w:val="28"/>
                          <w:szCs w:val="28"/>
                        </w:rPr>
                        <w:t>BOYS</w:t>
                      </w:r>
                      <w:proofErr w:type="gramEnd"/>
                      <w:r w:rsidR="00D1021A" w:rsidRPr="00D1021A">
                        <w:rPr>
                          <w:sz w:val="28"/>
                          <w:szCs w:val="28"/>
                        </w:rPr>
                        <w:t xml:space="preserve"> TOWN RESOURCES: </w:t>
                      </w:r>
                    </w:p>
                    <w:p w14:paraId="30DFBEBB" w14:textId="77777777" w:rsidR="008D1E9F" w:rsidRPr="00D1021A" w:rsidRDefault="008D1E9F" w:rsidP="008D1E9F">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Boys Town National Hotline (1-800-448-3000)</w:t>
                      </w:r>
                    </w:p>
                    <w:p w14:paraId="12A4EB65" w14:textId="77777777" w:rsidR="008D1E9F" w:rsidRPr="00D1021A" w:rsidRDefault="008D1E9F" w:rsidP="008D1E9F">
                      <w:pPr>
                        <w:pStyle w:val="ListParagraph"/>
                        <w:numPr>
                          <w:ilvl w:val="0"/>
                          <w:numId w:val="4"/>
                        </w:numPr>
                        <w:rPr>
                          <w:rFonts w:asciiTheme="minorHAnsi" w:hAnsiTheme="minorHAnsi" w:cstheme="minorHAnsi"/>
                          <w:sz w:val="20"/>
                          <w:szCs w:val="20"/>
                        </w:rPr>
                      </w:pPr>
                      <w:r w:rsidRPr="00D1021A">
                        <w:rPr>
                          <w:rFonts w:asciiTheme="minorHAnsi" w:hAnsiTheme="minorHAnsi" w:cstheme="minorHAnsi"/>
                          <w:sz w:val="20"/>
                          <w:szCs w:val="20"/>
                        </w:rPr>
                        <w:t xml:space="preserve">Boys Town National Research Hospital </w:t>
                      </w:r>
                    </w:p>
                    <w:p w14:paraId="5BE744E7" w14:textId="77777777" w:rsidR="008D1E9F" w:rsidRPr="00D1021A" w:rsidRDefault="008D1E9F" w:rsidP="008D1E9F">
                      <w:pPr>
                        <w:pStyle w:val="ListParagraph"/>
                        <w:numPr>
                          <w:ilvl w:val="0"/>
                          <w:numId w:val="4"/>
                        </w:numPr>
                        <w:rPr>
                          <w:rFonts w:asciiTheme="minorHAnsi" w:hAnsiTheme="minorHAnsi" w:cstheme="minorHAnsi"/>
                          <w:sz w:val="20"/>
                          <w:szCs w:val="20"/>
                        </w:rPr>
                      </w:pPr>
                      <w:hyperlink r:id="rId15" w:history="1">
                        <w:r w:rsidRPr="00D1021A">
                          <w:rPr>
                            <w:rStyle w:val="Hyperlink"/>
                            <w:rFonts w:asciiTheme="minorHAnsi" w:hAnsiTheme="minorHAnsi" w:cstheme="minorHAnsi"/>
                            <w:sz w:val="20"/>
                            <w:szCs w:val="20"/>
                          </w:rPr>
                          <w:t>www.boystown.org/parenting</w:t>
                        </w:r>
                      </w:hyperlink>
                      <w:r w:rsidRPr="00D1021A">
                        <w:rPr>
                          <w:rFonts w:asciiTheme="minorHAnsi" w:hAnsiTheme="minorHAnsi" w:cstheme="minorHAnsi"/>
                          <w:sz w:val="20"/>
                          <w:szCs w:val="20"/>
                        </w:rPr>
                        <w:t xml:space="preserve"> </w:t>
                      </w:r>
                    </w:p>
                    <w:p w14:paraId="524B2922" w14:textId="77777777" w:rsidR="008D1E9F" w:rsidRPr="00D1021A" w:rsidRDefault="008D1E9F" w:rsidP="008D1E9F">
                      <w:pPr>
                        <w:pStyle w:val="ListParagraph"/>
                        <w:numPr>
                          <w:ilvl w:val="0"/>
                          <w:numId w:val="4"/>
                        </w:numPr>
                        <w:rPr>
                          <w:rFonts w:asciiTheme="minorHAnsi" w:hAnsiTheme="minorHAnsi" w:cstheme="minorHAnsi"/>
                          <w:sz w:val="20"/>
                          <w:szCs w:val="20"/>
                        </w:rPr>
                      </w:pPr>
                      <w:hyperlink r:id="rId16" w:history="1">
                        <w:r w:rsidRPr="00D1021A">
                          <w:rPr>
                            <w:rStyle w:val="Hyperlink"/>
                            <w:rFonts w:asciiTheme="minorHAnsi" w:hAnsiTheme="minorHAnsi" w:cstheme="minorHAnsi"/>
                            <w:sz w:val="20"/>
                            <w:szCs w:val="20"/>
                          </w:rPr>
                          <w:t>www.yourlifeyourvoice.org</w:t>
                        </w:r>
                      </w:hyperlink>
                    </w:p>
                    <w:p w14:paraId="6F6DC872" w14:textId="61AFA9C2" w:rsidR="00386D2B" w:rsidRDefault="00386D2B" w:rsidP="00A948FD">
                      <w:pPr>
                        <w:pStyle w:val="bodycopy"/>
                      </w:pPr>
                    </w:p>
                    <w:p w14:paraId="6CB81F94" w14:textId="77777777" w:rsidR="00D1021A" w:rsidRDefault="00D1021A" w:rsidP="00A948FD">
                      <w:pPr>
                        <w:pStyle w:val="bodycopy"/>
                      </w:pPr>
                    </w:p>
                    <w:p w14:paraId="2B106A7E" w14:textId="77777777" w:rsidR="00386D2B" w:rsidRPr="003F5200" w:rsidRDefault="00386D2B" w:rsidP="00A948FD">
                      <w:pPr>
                        <w:pStyle w:val="bodycopy"/>
                      </w:pPr>
                    </w:p>
                  </w:txbxContent>
                </v:textbox>
              </v:shape>
            </w:pict>
          </mc:Fallback>
        </mc:AlternateContent>
      </w:r>
    </w:p>
    <w:sectPr w:rsidR="00C01B5E" w:rsidRPr="00A948FD" w:rsidSect="00D02182">
      <w:headerReference w:type="first" r:id="rId17"/>
      <w:pgSz w:w="12240" w:h="15840"/>
      <w:pgMar w:top="3015"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CE436" w14:textId="77777777" w:rsidR="0066744F" w:rsidRDefault="0066744F" w:rsidP="00CD5F54">
      <w:r>
        <w:separator/>
      </w:r>
    </w:p>
  </w:endnote>
  <w:endnote w:type="continuationSeparator" w:id="0">
    <w:p w14:paraId="628B8062" w14:textId="77777777" w:rsidR="0066744F" w:rsidRDefault="0066744F" w:rsidP="00CD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auto"/>
    <w:pitch w:val="variable"/>
    <w:sig w:usb0="00000003" w:usb1="00000000" w:usb2="00000000" w:usb3="00000000" w:csb0="00000003"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6B3E7" w14:textId="77777777" w:rsidR="0066744F" w:rsidRDefault="0066744F" w:rsidP="00CD5F54">
      <w:r>
        <w:separator/>
      </w:r>
    </w:p>
  </w:footnote>
  <w:footnote w:type="continuationSeparator" w:id="0">
    <w:p w14:paraId="33D0967E" w14:textId="77777777" w:rsidR="0066744F" w:rsidRDefault="0066744F" w:rsidP="00CD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BA35" w14:textId="77777777" w:rsidR="004F67C3" w:rsidRDefault="004F67C3">
    <w:r>
      <w:rPr>
        <w:noProof/>
      </w:rPr>
      <w:drawing>
        <wp:anchor distT="0" distB="0" distL="114300" distR="114300" simplePos="0" relativeHeight="251660288" behindDoc="1" locked="0" layoutInCell="1" allowOverlap="1" wp14:anchorId="714361C0" wp14:editId="763B42D2">
          <wp:simplePos x="0" y="0"/>
          <wp:positionH relativeFrom="page">
            <wp:align>right</wp:align>
          </wp:positionH>
          <wp:positionV relativeFrom="paragraph">
            <wp:posOffset>-464820</wp:posOffset>
          </wp:positionV>
          <wp:extent cx="7760970" cy="10043609"/>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760970" cy="100436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29B2"/>
    <w:multiLevelType w:val="hybridMultilevel"/>
    <w:tmpl w:val="2E98C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67DA2"/>
    <w:multiLevelType w:val="hybridMultilevel"/>
    <w:tmpl w:val="FDA8D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A55948"/>
    <w:multiLevelType w:val="hybridMultilevel"/>
    <w:tmpl w:val="53729C16"/>
    <w:lvl w:ilvl="0" w:tplc="7690D5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725BB"/>
    <w:multiLevelType w:val="hybridMultilevel"/>
    <w:tmpl w:val="0A4EA208"/>
    <w:lvl w:ilvl="0" w:tplc="5AEEEC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7818245">
    <w:abstractNumId w:val="3"/>
  </w:num>
  <w:num w:numId="2" w16cid:durableId="1473593101">
    <w:abstractNumId w:val="2"/>
  </w:num>
  <w:num w:numId="3" w16cid:durableId="1601837071">
    <w:abstractNumId w:val="0"/>
  </w:num>
  <w:num w:numId="4" w16cid:durableId="895428942">
    <w:abstractNumId w:val="1"/>
  </w:num>
  <w:num w:numId="5" w16cid:durableId="187465736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24"/>
    <w:rsid w:val="00006B72"/>
    <w:rsid w:val="0002754B"/>
    <w:rsid w:val="000D484E"/>
    <w:rsid w:val="000D566A"/>
    <w:rsid w:val="00131323"/>
    <w:rsid w:val="0017584C"/>
    <w:rsid w:val="0017681C"/>
    <w:rsid w:val="001C28BE"/>
    <w:rsid w:val="001D7D90"/>
    <w:rsid w:val="001E0689"/>
    <w:rsid w:val="00231500"/>
    <w:rsid w:val="00245CAC"/>
    <w:rsid w:val="00261FB5"/>
    <w:rsid w:val="002B7FE4"/>
    <w:rsid w:val="002D42E4"/>
    <w:rsid w:val="002E3FD4"/>
    <w:rsid w:val="003222BD"/>
    <w:rsid w:val="00323410"/>
    <w:rsid w:val="00332B54"/>
    <w:rsid w:val="00346B4F"/>
    <w:rsid w:val="00351EA9"/>
    <w:rsid w:val="00351F20"/>
    <w:rsid w:val="00367524"/>
    <w:rsid w:val="003766F7"/>
    <w:rsid w:val="00386D2B"/>
    <w:rsid w:val="00394625"/>
    <w:rsid w:val="003B163A"/>
    <w:rsid w:val="003B588B"/>
    <w:rsid w:val="003B5DCC"/>
    <w:rsid w:val="003D697F"/>
    <w:rsid w:val="003E7372"/>
    <w:rsid w:val="003F5200"/>
    <w:rsid w:val="00421998"/>
    <w:rsid w:val="00470CB4"/>
    <w:rsid w:val="00493813"/>
    <w:rsid w:val="004F0232"/>
    <w:rsid w:val="004F67C3"/>
    <w:rsid w:val="00530599"/>
    <w:rsid w:val="0053415F"/>
    <w:rsid w:val="0066744F"/>
    <w:rsid w:val="006834A9"/>
    <w:rsid w:val="00685A4A"/>
    <w:rsid w:val="006C2A78"/>
    <w:rsid w:val="006E238C"/>
    <w:rsid w:val="007113A4"/>
    <w:rsid w:val="00735FA4"/>
    <w:rsid w:val="00792B16"/>
    <w:rsid w:val="007A7FA4"/>
    <w:rsid w:val="007E4867"/>
    <w:rsid w:val="007F6148"/>
    <w:rsid w:val="0082113E"/>
    <w:rsid w:val="00823140"/>
    <w:rsid w:val="008630ED"/>
    <w:rsid w:val="008950B6"/>
    <w:rsid w:val="008A6A1F"/>
    <w:rsid w:val="008D1E9F"/>
    <w:rsid w:val="008D342A"/>
    <w:rsid w:val="008F159D"/>
    <w:rsid w:val="008F7263"/>
    <w:rsid w:val="00905AB9"/>
    <w:rsid w:val="009A6C72"/>
    <w:rsid w:val="009C1D9A"/>
    <w:rsid w:val="009F301C"/>
    <w:rsid w:val="00A24D71"/>
    <w:rsid w:val="00A479A1"/>
    <w:rsid w:val="00A75941"/>
    <w:rsid w:val="00A7724C"/>
    <w:rsid w:val="00A912A2"/>
    <w:rsid w:val="00A948FD"/>
    <w:rsid w:val="00AB3C5C"/>
    <w:rsid w:val="00B0788B"/>
    <w:rsid w:val="00B22DC3"/>
    <w:rsid w:val="00B57D3D"/>
    <w:rsid w:val="00B63826"/>
    <w:rsid w:val="00B6668C"/>
    <w:rsid w:val="00BF06B7"/>
    <w:rsid w:val="00BF5623"/>
    <w:rsid w:val="00C01259"/>
    <w:rsid w:val="00C01B5E"/>
    <w:rsid w:val="00C11BC3"/>
    <w:rsid w:val="00C2335D"/>
    <w:rsid w:val="00C600E4"/>
    <w:rsid w:val="00CA450F"/>
    <w:rsid w:val="00CC0662"/>
    <w:rsid w:val="00CD360C"/>
    <w:rsid w:val="00CD5F54"/>
    <w:rsid w:val="00CD60A0"/>
    <w:rsid w:val="00D02182"/>
    <w:rsid w:val="00D1021A"/>
    <w:rsid w:val="00D302C0"/>
    <w:rsid w:val="00D3390B"/>
    <w:rsid w:val="00D50750"/>
    <w:rsid w:val="00D57F44"/>
    <w:rsid w:val="00D65494"/>
    <w:rsid w:val="00D90A5D"/>
    <w:rsid w:val="00DD74D0"/>
    <w:rsid w:val="00DF1BA2"/>
    <w:rsid w:val="00DF723D"/>
    <w:rsid w:val="00E15499"/>
    <w:rsid w:val="00E20F8C"/>
    <w:rsid w:val="00E23710"/>
    <w:rsid w:val="00E23CC8"/>
    <w:rsid w:val="00E83BD1"/>
    <w:rsid w:val="00E860C4"/>
    <w:rsid w:val="00E97DFF"/>
    <w:rsid w:val="00EB2489"/>
    <w:rsid w:val="00EE05DE"/>
    <w:rsid w:val="00EF41DA"/>
    <w:rsid w:val="00F62CE8"/>
    <w:rsid w:val="00F648C8"/>
    <w:rsid w:val="00F959DB"/>
    <w:rsid w:val="00FE72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F4BF9"/>
  <w14:defaultImageDpi w14:val="32767"/>
  <w15:chartTrackingRefBased/>
  <w15:docId w15:val="{A78CE04C-3A5B-EC4D-B607-B7CE6632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8FD"/>
    <w:pPr>
      <w:keepNext/>
      <w:keepLines/>
      <w:spacing w:before="240"/>
      <w:outlineLvl w:val="0"/>
    </w:pPr>
    <w:rPr>
      <w:rFonts w:asciiTheme="majorHAnsi" w:eastAsiaTheme="majorEastAsia" w:hAnsiTheme="majorHAnsi" w:cstheme="majorBidi"/>
      <w:color w:val="002A4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semiHidden/>
    <w:rsid w:val="00EF41DA"/>
    <w:rPr>
      <w:rFonts w:ascii="Courier" w:eastAsiaTheme="minorEastAsia" w:hAnsi="Courier" w:cs="Courier"/>
      <w:sz w:val="20"/>
      <w:szCs w:val="20"/>
    </w:rPr>
  </w:style>
  <w:style w:type="paragraph" w:customStyle="1" w:styleId="SUBHEADALLCAPS">
    <w:name w:val="SUBHEAD ALL CAPS"/>
    <w:basedOn w:val="Normal"/>
    <w:qFormat/>
    <w:rsid w:val="00A912A2"/>
    <w:pPr>
      <w:autoSpaceDE w:val="0"/>
      <w:autoSpaceDN w:val="0"/>
      <w:adjustRightInd w:val="0"/>
      <w:spacing w:before="100" w:beforeAutospacing="1"/>
      <w:textAlignment w:val="center"/>
    </w:pPr>
    <w:rPr>
      <w:rFonts w:ascii="Calibri" w:hAnsi="Calibri" w:cs="Calibri"/>
      <w:b/>
      <w:color w:val="006893"/>
      <w:spacing w:val="-4"/>
      <w:sz w:val="22"/>
      <w:szCs w:val="22"/>
      <w14:textOutline w14:w="9525" w14:cap="rnd" w14:cmpd="sng" w14:algn="ctr">
        <w14:noFill/>
        <w14:prstDash w14:val="solid"/>
        <w14:bevel/>
      </w14:textOutline>
    </w:rPr>
  </w:style>
  <w:style w:type="paragraph" w:customStyle="1" w:styleId="SECTIONHEADERulcase">
    <w:name w:val="SECTION HEADER u/l case"/>
    <w:basedOn w:val="Normal"/>
    <w:qFormat/>
    <w:rsid w:val="004F67C3"/>
    <w:pPr>
      <w:spacing w:after="240"/>
    </w:pPr>
    <w:rPr>
      <w:rFonts w:ascii="Calibri" w:hAnsi="Calibri"/>
      <w:b/>
      <w:color w:val="006893"/>
      <w:sz w:val="32"/>
      <w:szCs w:val="32"/>
      <w14:textOutline w14:w="9525" w14:cap="rnd" w14:cmpd="sng" w14:algn="ctr">
        <w14:noFill/>
        <w14:prstDash w14:val="solid"/>
        <w14:bevel/>
      </w14:textOutline>
    </w:rPr>
  </w:style>
  <w:style w:type="paragraph" w:customStyle="1" w:styleId="SidebarTitle">
    <w:name w:val="Sidebar Title"/>
    <w:basedOn w:val="Normal"/>
    <w:qFormat/>
    <w:rsid w:val="00A912A2"/>
    <w:pPr>
      <w:tabs>
        <w:tab w:val="left" w:pos="360"/>
      </w:tabs>
      <w:suppressAutoHyphens/>
      <w:autoSpaceDE w:val="0"/>
      <w:autoSpaceDN w:val="0"/>
      <w:adjustRightInd w:val="0"/>
      <w:spacing w:before="90" w:after="90"/>
      <w:textAlignment w:val="center"/>
    </w:pPr>
    <w:rPr>
      <w:rFonts w:ascii="Calibri" w:hAnsi="Calibri" w:cs="Source Sans Pro"/>
      <w:b/>
      <w:bCs/>
      <w:caps/>
      <w:color w:val="006893"/>
      <w:spacing w:val="4"/>
      <w:sz w:val="23"/>
      <w:szCs w:val="23"/>
    </w:rPr>
  </w:style>
  <w:style w:type="paragraph" w:customStyle="1" w:styleId="SidebarBodyCopy">
    <w:name w:val="Sidebar Body Copy"/>
    <w:basedOn w:val="Normal"/>
    <w:qFormat/>
    <w:rsid w:val="00A948FD"/>
    <w:pPr>
      <w:tabs>
        <w:tab w:val="left" w:pos="1240"/>
        <w:tab w:val="left" w:pos="1360"/>
      </w:tabs>
      <w:suppressAutoHyphens/>
      <w:autoSpaceDE w:val="0"/>
      <w:autoSpaceDN w:val="0"/>
      <w:adjustRightInd w:val="0"/>
      <w:spacing w:after="144"/>
      <w:textAlignment w:val="center"/>
    </w:pPr>
    <w:rPr>
      <w:rFonts w:ascii="Calibri Light" w:hAnsi="Calibri Light" w:cs="Calibri Light"/>
      <w:color w:val="043C5A"/>
      <w:spacing w:val="-2"/>
      <w:sz w:val="19"/>
      <w:szCs w:val="19"/>
    </w:rPr>
  </w:style>
  <w:style w:type="paragraph" w:customStyle="1" w:styleId="MAINHEADER">
    <w:name w:val="MAIN HEADER"/>
    <w:basedOn w:val="Normal"/>
    <w:qFormat/>
    <w:rsid w:val="00A948FD"/>
    <w:pPr>
      <w:spacing w:after="480"/>
    </w:pPr>
    <w:rPr>
      <w:rFonts w:ascii="Calibri" w:hAnsi="Calibri"/>
      <w:b/>
      <w:color w:val="004D6E"/>
      <w:sz w:val="56"/>
      <w:szCs w:val="56"/>
      <w14:textOutline w14:w="9525" w14:cap="rnd" w14:cmpd="sng" w14:algn="ctr">
        <w14:noFill/>
        <w14:prstDash w14:val="solid"/>
        <w14:bevel/>
      </w14:textOutline>
    </w:rPr>
  </w:style>
  <w:style w:type="paragraph" w:customStyle="1" w:styleId="bodycopy">
    <w:name w:val="body copy"/>
    <w:basedOn w:val="Normal"/>
    <w:qFormat/>
    <w:rsid w:val="00A948FD"/>
    <w:pPr>
      <w:autoSpaceDE w:val="0"/>
      <w:autoSpaceDN w:val="0"/>
      <w:adjustRightInd w:val="0"/>
      <w:spacing w:after="120"/>
      <w:textAlignment w:val="center"/>
    </w:pPr>
    <w:rPr>
      <w:rFonts w:ascii="Calibri Light" w:hAnsi="Calibri Light" w:cs="Calibri Light"/>
      <w:color w:val="000000"/>
      <w:spacing w:val="-4"/>
      <w:sz w:val="20"/>
      <w:szCs w:val="2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A948FD"/>
    <w:rPr>
      <w:rFonts w:asciiTheme="majorHAnsi" w:eastAsiaTheme="majorEastAsia" w:hAnsiTheme="majorHAnsi" w:cstheme="majorBidi"/>
      <w:color w:val="002A41" w:themeColor="accent1" w:themeShade="BF"/>
      <w:sz w:val="32"/>
      <w:szCs w:val="32"/>
    </w:rPr>
  </w:style>
  <w:style w:type="paragraph" w:customStyle="1" w:styleId="1stbodycopyparagraph">
    <w:name w:val="1st body copy paragraph"/>
    <w:basedOn w:val="bodycopy"/>
    <w:qFormat/>
    <w:rsid w:val="007F6148"/>
    <w:pPr>
      <w:spacing w:after="240"/>
    </w:pPr>
    <w:rPr>
      <w:sz w:val="24"/>
      <w:szCs w:val="24"/>
    </w:rPr>
  </w:style>
  <w:style w:type="paragraph" w:styleId="Header">
    <w:name w:val="header"/>
    <w:basedOn w:val="Normal"/>
    <w:link w:val="HeaderChar"/>
    <w:uiPriority w:val="99"/>
    <w:unhideWhenUsed/>
    <w:rsid w:val="00C2335D"/>
    <w:pPr>
      <w:tabs>
        <w:tab w:val="center" w:pos="4680"/>
        <w:tab w:val="right" w:pos="9360"/>
      </w:tabs>
    </w:pPr>
  </w:style>
  <w:style w:type="character" w:customStyle="1" w:styleId="HeaderChar">
    <w:name w:val="Header Char"/>
    <w:basedOn w:val="DefaultParagraphFont"/>
    <w:link w:val="Header"/>
    <w:uiPriority w:val="99"/>
    <w:rsid w:val="00C2335D"/>
  </w:style>
  <w:style w:type="paragraph" w:styleId="Footer">
    <w:name w:val="footer"/>
    <w:basedOn w:val="Normal"/>
    <w:link w:val="FooterChar"/>
    <w:uiPriority w:val="99"/>
    <w:unhideWhenUsed/>
    <w:rsid w:val="00C2335D"/>
    <w:pPr>
      <w:tabs>
        <w:tab w:val="center" w:pos="4680"/>
        <w:tab w:val="right" w:pos="9360"/>
      </w:tabs>
    </w:pPr>
  </w:style>
  <w:style w:type="character" w:customStyle="1" w:styleId="FooterChar">
    <w:name w:val="Footer Char"/>
    <w:basedOn w:val="DefaultParagraphFont"/>
    <w:link w:val="Footer"/>
    <w:uiPriority w:val="99"/>
    <w:rsid w:val="00C2335D"/>
  </w:style>
  <w:style w:type="paragraph" w:styleId="ListParagraph">
    <w:name w:val="List Paragraph"/>
    <w:basedOn w:val="Normal"/>
    <w:uiPriority w:val="34"/>
    <w:qFormat/>
    <w:rsid w:val="00A24D71"/>
    <w:pPr>
      <w:ind w:left="720"/>
    </w:pPr>
    <w:rPr>
      <w:rFonts w:ascii="Calibri" w:hAnsi="Calibri" w:cs="Times New Roman"/>
      <w:sz w:val="22"/>
      <w:szCs w:val="22"/>
    </w:rPr>
  </w:style>
  <w:style w:type="character" w:styleId="Hyperlink">
    <w:name w:val="Hyperlink"/>
    <w:basedOn w:val="DefaultParagraphFont"/>
    <w:uiPriority w:val="99"/>
    <w:unhideWhenUsed/>
    <w:rsid w:val="008D1E9F"/>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ystown.org/parent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yourlifeyourvoice.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oystown.org/parentin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rlifeyourvoi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oys Town">
  <a:themeElements>
    <a:clrScheme name="Custom 1">
      <a:dk1>
        <a:srgbClr val="000000"/>
      </a:dk1>
      <a:lt1>
        <a:srgbClr val="FFFFFF"/>
      </a:lt1>
      <a:dk2>
        <a:srgbClr val="857D6D"/>
      </a:dk2>
      <a:lt2>
        <a:srgbClr val="D8D1C9"/>
      </a:lt2>
      <a:accent1>
        <a:srgbClr val="003958"/>
      </a:accent1>
      <a:accent2>
        <a:srgbClr val="EEA420"/>
      </a:accent2>
      <a:accent3>
        <a:srgbClr val="208FAC"/>
      </a:accent3>
      <a:accent4>
        <a:srgbClr val="ADC64A"/>
      </a:accent4>
      <a:accent5>
        <a:srgbClr val="CE4E20"/>
      </a:accent5>
      <a:accent6>
        <a:srgbClr val="FEE9AB"/>
      </a:accent6>
      <a:hlink>
        <a:srgbClr val="5F5F5F"/>
      </a:hlink>
      <a:folHlink>
        <a:srgbClr val="9696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OrgAssetDoc" ma:contentTypeID="0x010100BBF4D44DB7DC8741B7666151261080B700D4DE3FDDD154224CA1130F83E8D34591" ma:contentTypeVersion="8" ma:contentTypeDescription="" ma:contentTypeScope="" ma:versionID="e863846490e98dfcb24f12f16994a8a4">
  <xsd:schema xmlns:xsd="http://www.w3.org/2001/XMLSchema" xmlns:xs="http://www.w3.org/2001/XMLSchema" xmlns:p="http://schemas.microsoft.com/office/2006/metadata/properties" xmlns:ns2="d928ffc1-12c5-4014-9d46-ea56b2bb8bb0" targetNamespace="http://schemas.microsoft.com/office/2006/metadata/properties" ma:root="true" ma:fieldsID="1d3942faed7f693e54f91892e74f18e3" ns2:_="">
    <xsd:import namespace="d928ffc1-12c5-4014-9d46-ea56b2bb8bb0"/>
    <xsd:element name="properties">
      <xsd:complexType>
        <xsd:sequence>
          <xsd:element name="documentManagement">
            <xsd:complexType>
              <xsd:all>
                <xsd:element ref="ns2:l46486458801478491e6fbdde6287aef" minOccurs="0"/>
                <xsd:element ref="ns2:TaxCatchAll" minOccurs="0"/>
                <xsd:element ref="ns2:TaxCatchAllLabel" minOccurs="0"/>
                <xsd:element ref="ns2:n0f1e1b08cc04c86aba028175de353d2" minOccurs="0"/>
                <xsd:element ref="ns2:g0f9b1a23521440cbba101471e4edbc0" minOccurs="0"/>
                <xsd:element ref="ns2:TaxKeywordTaxHTField" minOccurs="0"/>
                <xsd:element ref="ns2:gb570d8010c24e5d96569d836c4aad7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8ffc1-12c5-4014-9d46-ea56b2bb8bb0" elementFormDefault="qualified">
    <xsd:import namespace="http://schemas.microsoft.com/office/2006/documentManagement/types"/>
    <xsd:import namespace="http://schemas.microsoft.com/office/infopath/2007/PartnerControls"/>
    <xsd:element name="l46486458801478491e6fbdde6287aef" ma:index="8" nillable="true" ma:taxonomy="true" ma:internalName="l46486458801478491e6fbdde6287aef" ma:taxonomyFieldName="YCProgram" ma:displayName="YC Program" ma:default="" ma:fieldId="{54648645-8801-4784-91e6-fbdde6287aef}" ma:taxonomyMulti="true" ma:sspId="562bc488-92cb-45c5-89b5-ebe5e004660b" ma:termSetId="97e78368-d358-45dc-8e19-af1b43775e2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adbb5f2-6600-4575-ab63-3f4014c15f03}" ma:internalName="TaxCatchAll" ma:showField="CatchAllData" ma:web="4f144de8-cd58-42fb-af78-5fb2bf8a614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adbb5f2-6600-4575-ab63-3f4014c15f03}" ma:internalName="TaxCatchAllLabel" ma:readOnly="true" ma:showField="CatchAllDataLabel" ma:web="4f144de8-cd58-42fb-af78-5fb2bf8a614d">
      <xsd:complexType>
        <xsd:complexContent>
          <xsd:extension base="dms:MultiChoiceLookup">
            <xsd:sequence>
              <xsd:element name="Value" type="dms:Lookup" maxOccurs="unbounded" minOccurs="0" nillable="true"/>
            </xsd:sequence>
          </xsd:extension>
        </xsd:complexContent>
      </xsd:complexType>
    </xsd:element>
    <xsd:element name="n0f1e1b08cc04c86aba028175de353d2" ma:index="12" nillable="true" ma:taxonomy="true" ma:internalName="n0f1e1b08cc04c86aba028175de353d2" ma:taxonomyFieldName="MktgMaterialTypes" ma:displayName="Marketing Material Types" ma:default="" ma:fieldId="{70f1e1b0-8cc0-4c86-aba0-28175de353d2}" ma:taxonomyMulti="true" ma:sspId="562bc488-92cb-45c5-89b5-ebe5e004660b" ma:termSetId="ecc19bc4-0f5c-45b5-b338-2b60660176a2" ma:anchorId="00000000-0000-0000-0000-000000000000" ma:open="false" ma:isKeyword="false">
      <xsd:complexType>
        <xsd:sequence>
          <xsd:element ref="pc:Terms" minOccurs="0" maxOccurs="1"/>
        </xsd:sequence>
      </xsd:complexType>
    </xsd:element>
    <xsd:element name="g0f9b1a23521440cbba101471e4edbc0" ma:index="14" nillable="true" ma:taxonomy="true" ma:internalName="g0f9b1a23521440cbba101471e4edbc0" ma:taxonomyFieldName="YCAffiliateSite" ma:displayName="YC Affiliate Site" ma:default="" ma:fieldId="{00f9b1a2-3521-440c-bba1-01471e4edbc0}" ma:taxonomyMulti="true" ma:sspId="562bc488-92cb-45c5-89b5-ebe5e004660b" ma:termSetId="269b0567-bdb4-49a6-b9ad-54670fc04831"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fieldId="{23f27201-bee3-471e-b2e7-b64fd8b7ca38}" ma:taxonomyMulti="true" ma:sspId="562bc488-92cb-45c5-89b5-ebe5e004660b" ma:termSetId="00000000-0000-0000-0000-000000000000" ma:anchorId="00000000-0000-0000-0000-000000000000" ma:open="true" ma:isKeyword="true">
      <xsd:complexType>
        <xsd:sequence>
          <xsd:element ref="pc:Terms" minOccurs="0" maxOccurs="1"/>
        </xsd:sequence>
      </xsd:complexType>
    </xsd:element>
    <xsd:element name="gb570d8010c24e5d96569d836c4aad70" ma:index="18" nillable="true" ma:taxonomy="true" ma:internalName="gb570d8010c24e5d96569d836c4aad70" ma:taxonomyFieldName="MktgMaterialAttribute" ma:displayName="Marketing Material Attribute" ma:default="" ma:fieldId="{0b570d80-10c2-4e5d-9656-9d836c4aad70}" ma:taxonomyMulti="true" ma:sspId="562bc488-92cb-45c5-89b5-ebe5e004660b" ma:termSetId="e2d1961f-645c-4bd2-abb4-8ef2cf7b3f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62bc488-92cb-45c5-89b5-ebe5e004660b" ContentTypeId="0x010100BBF4D44DB7DC8741B7666151261080B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46486458801478491e6fbdde6287aef xmlns="d928ffc1-12c5-4014-9d46-ea56b2bb8bb0">
      <Terms xmlns="http://schemas.microsoft.com/office/infopath/2007/PartnerControls"/>
    </l46486458801478491e6fbdde6287aef>
    <TaxCatchAll xmlns="d928ffc1-12c5-4014-9d46-ea56b2bb8bb0">
      <Value>6</Value>
      <Value>23</Value>
    </TaxCatchAll>
    <TaxKeywordTaxHTField xmlns="d928ffc1-12c5-4014-9d46-ea56b2bb8bb0">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184f38d0-d88f-40c0-be15-0fa12eb6bc58</TermId>
        </TermInfo>
      </Terms>
    </TaxKeywordTaxHTField>
    <n0f1e1b08cc04c86aba028175de353d2 xmlns="d928ffc1-12c5-4014-9d46-ea56b2bb8bb0">
      <Terms xmlns="http://schemas.microsoft.com/office/infopath/2007/PartnerControls">
        <TermInfo xmlns="http://schemas.microsoft.com/office/infopath/2007/PartnerControls">
          <TermName xmlns="http://schemas.microsoft.com/office/infopath/2007/PartnerControls">BT Template-Word Document</TermName>
          <TermId xmlns="http://schemas.microsoft.com/office/infopath/2007/PartnerControls">d4ddc059-52b3-4c56-a062-e72ea45363f4</TermId>
        </TermInfo>
      </Terms>
    </n0f1e1b08cc04c86aba028175de353d2>
    <g0f9b1a23521440cbba101471e4edbc0 xmlns="d928ffc1-12c5-4014-9d46-ea56b2bb8bb0">
      <Terms xmlns="http://schemas.microsoft.com/office/infopath/2007/PartnerControls"/>
    </g0f9b1a23521440cbba101471e4edbc0>
    <gb570d8010c24e5d96569d836c4aad70 xmlns="d928ffc1-12c5-4014-9d46-ea56b2bb8bb0">
      <Terms xmlns="http://schemas.microsoft.com/office/infopath/2007/PartnerControls"/>
    </gb570d8010c24e5d96569d836c4aad70>
  </documentManagement>
</p:properties>
</file>

<file path=customXml/itemProps1.xml><?xml version="1.0" encoding="utf-8"?>
<ds:datastoreItem xmlns:ds="http://schemas.openxmlformats.org/officeDocument/2006/customXml" ds:itemID="{8BD64787-2D31-4774-8049-16EA3AE2093A}">
  <ds:schemaRefs>
    <ds:schemaRef ds:uri="http://schemas.openxmlformats.org/officeDocument/2006/bibliography"/>
  </ds:schemaRefs>
</ds:datastoreItem>
</file>

<file path=customXml/itemProps2.xml><?xml version="1.0" encoding="utf-8"?>
<ds:datastoreItem xmlns:ds="http://schemas.openxmlformats.org/officeDocument/2006/customXml" ds:itemID="{0363A083-3462-4D5D-8169-636C02381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8ffc1-12c5-4014-9d46-ea56b2bb8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A3192-4C99-477F-912D-C866424A68F6}">
  <ds:schemaRefs>
    <ds:schemaRef ds:uri="Microsoft.SharePoint.Taxonomy.ContentTypeSync"/>
  </ds:schemaRefs>
</ds:datastoreItem>
</file>

<file path=customXml/itemProps4.xml><?xml version="1.0" encoding="utf-8"?>
<ds:datastoreItem xmlns:ds="http://schemas.openxmlformats.org/officeDocument/2006/customXml" ds:itemID="{788C3C22-3C70-4E41-857E-7A6F9E2F5B62}">
  <ds:schemaRefs>
    <ds:schemaRef ds:uri="http://schemas.microsoft.com/sharepoint/v3/contenttype/forms"/>
  </ds:schemaRefs>
</ds:datastoreItem>
</file>

<file path=customXml/itemProps5.xml><?xml version="1.0" encoding="utf-8"?>
<ds:datastoreItem xmlns:ds="http://schemas.openxmlformats.org/officeDocument/2006/customXml" ds:itemID="{7BD953B2-5389-4215-AB47-671D4163DE03}">
  <ds:schemaRefs>
    <ds:schemaRef ds:uri="http://schemas.microsoft.com/office/2006/metadata/properties"/>
    <ds:schemaRef ds:uri="http://schemas.microsoft.com/office/infopath/2007/PartnerControls"/>
    <ds:schemaRef ds:uri="d928ffc1-12c5-4014-9d46-ea56b2bb8bb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Factsheet template, 1 side, school &amp; doctor</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 1 side, school &amp; doctor</dc:title>
  <dc:subject/>
  <dc:creator>Microsoft Office User</dc:creator>
  <cp:keywords>Marketing</cp:keywords>
  <dc:description/>
  <cp:lastModifiedBy>Weinandt, Jordan</cp:lastModifiedBy>
  <cp:revision>3</cp:revision>
  <cp:lastPrinted>2021-04-21T19:33:00Z</cp:lastPrinted>
  <dcterms:created xsi:type="dcterms:W3CDTF">2026-07-07T19:37:00Z</dcterms:created>
  <dcterms:modified xsi:type="dcterms:W3CDTF">2026-07-07T20:00:00Z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0x010100BBF4D44DB7DC8741B7666151261080B700D4DE3FDDD154224CA1130F83E8D34591</vt:lpwstr>
  </property>
  <property fmtid="{D5CDD505-2E9C-101B-9397-08002B2CF9AE}" pid="3" name="TaxKeyword">
    <vt:lpwstr>23;#Marketing|184f38d0-d88f-40c0-be15-0fa12eb6bc58</vt:lpwstr>
  </property>
  <property fmtid="{D5CDD505-2E9C-101B-9397-08002B2CF9AE}" pid="4" name="MktgMaterialTypes">
    <vt:lpwstr>6;#BT Template-Word Document|d4ddc059-52b3-4c56-a062-e72ea45363f4</vt:lpwstr>
  </property>
  <property fmtid="{D5CDD505-2E9C-101B-9397-08002B2CF9AE}" pid="5" name="YCAffiliateSite">
    <vt:lpwstr/>
  </property>
  <property fmtid="{D5CDD505-2E9C-101B-9397-08002B2CF9AE}" pid="6" name="MktgMaterialAttribute">
    <vt:lpwstr/>
  </property>
  <property fmtid="{D5CDD505-2E9C-101B-9397-08002B2CF9AE}" pid="7" name="YCProgram">
    <vt:lpwstr/>
  </property>
</Properties>
</file>